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605BAF" w14:textId="65C5821A" w:rsidR="009F2EDF" w:rsidRPr="00B6052C" w:rsidRDefault="00041292" w:rsidP="00B6052C">
      <w:pPr>
        <w:pBdr>
          <w:bottom w:val="double" w:sz="4" w:space="1" w:color="auto"/>
        </w:pBdr>
        <w:spacing w:after="0" w:line="240" w:lineRule="auto"/>
        <w:ind w:left="2127" w:hanging="2127"/>
        <w:rPr>
          <w:rFonts w:ascii="Arial" w:hAnsi="Arial" w:cs="Arial"/>
          <w:b/>
        </w:rPr>
      </w:pPr>
      <w:r w:rsidRPr="00B6052C">
        <w:rPr>
          <w:rFonts w:ascii="Arial" w:hAnsi="Arial" w:cs="Arial"/>
          <w:b/>
        </w:rPr>
        <w:t xml:space="preserve">NAZIV KORISNIKA: </w:t>
      </w:r>
      <w:r w:rsidR="00B6052C" w:rsidRPr="00B6052C">
        <w:rPr>
          <w:rFonts w:ascii="Arial" w:hAnsi="Arial" w:cs="Arial"/>
          <w:b/>
        </w:rPr>
        <w:t xml:space="preserve">012 </w:t>
      </w:r>
      <w:r w:rsidR="000B7D54" w:rsidRPr="00B6052C">
        <w:rPr>
          <w:rFonts w:ascii="Arial" w:hAnsi="Arial" w:cs="Arial"/>
          <w:b/>
        </w:rPr>
        <w:t xml:space="preserve">UPRAVNI ODJEL ZA </w:t>
      </w:r>
      <w:r w:rsidR="004B21E1" w:rsidRPr="00B6052C">
        <w:rPr>
          <w:rFonts w:ascii="Arial" w:hAnsi="Arial" w:cs="Arial"/>
          <w:b/>
        </w:rPr>
        <w:t>UPRAVLJANJE IMOVINOM I IMOVINSKO-PRAVNE</w:t>
      </w:r>
      <w:r w:rsidR="00956192" w:rsidRPr="00B6052C">
        <w:rPr>
          <w:rFonts w:ascii="Arial" w:hAnsi="Arial" w:cs="Arial"/>
          <w:b/>
        </w:rPr>
        <w:t xml:space="preserve"> </w:t>
      </w:r>
      <w:r w:rsidR="004B21E1" w:rsidRPr="00B6052C">
        <w:rPr>
          <w:rFonts w:ascii="Arial" w:hAnsi="Arial" w:cs="Arial"/>
          <w:b/>
        </w:rPr>
        <w:t>POSLOVE</w:t>
      </w:r>
    </w:p>
    <w:p w14:paraId="21AA0AAA" w14:textId="77777777" w:rsidR="009F2EDF" w:rsidRPr="00956192" w:rsidRDefault="009F2EDF" w:rsidP="009F2EDF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1367D72E" w14:textId="77777777" w:rsidR="009F2EDF" w:rsidRPr="00956192" w:rsidRDefault="009F2EDF" w:rsidP="009F2EDF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11B6B4C3" w14:textId="77777777" w:rsidR="00041292" w:rsidRPr="00956192" w:rsidRDefault="001E6D4E" w:rsidP="009F2EDF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956192">
        <w:rPr>
          <w:rFonts w:ascii="Arial" w:hAnsi="Arial" w:cs="Arial"/>
          <w:b/>
          <w:sz w:val="20"/>
          <w:szCs w:val="20"/>
        </w:rPr>
        <w:t>SAŽETAK DJELOKRUGA RADA</w:t>
      </w:r>
      <w:r w:rsidR="00041292" w:rsidRPr="00956192">
        <w:rPr>
          <w:rFonts w:ascii="Arial" w:hAnsi="Arial" w:cs="Arial"/>
          <w:b/>
          <w:sz w:val="20"/>
          <w:szCs w:val="20"/>
        </w:rPr>
        <w:t>:</w:t>
      </w:r>
    </w:p>
    <w:p w14:paraId="29416765" w14:textId="77777777" w:rsidR="009F2EDF" w:rsidRPr="00956192" w:rsidRDefault="009F2EDF" w:rsidP="009F2EDF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34DF42F" w14:textId="72A2AB26" w:rsidR="00E803F5" w:rsidRPr="007D72FD" w:rsidRDefault="00E803F5" w:rsidP="00E803F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D72FD">
        <w:rPr>
          <w:rFonts w:ascii="Arial" w:hAnsi="Arial" w:cs="Arial"/>
          <w:sz w:val="20"/>
          <w:szCs w:val="20"/>
        </w:rPr>
        <w:t xml:space="preserve">Upravni odjel za upravljanje imovinom i imovinsko-pravne poslove obavlja upravne i stručne poslove koji se odnose na poslove upravljanja imovinom, vođenje evidencije nekretnina Županije, poslove zaštite na radu i zaštite od požara, </w:t>
      </w:r>
      <w:r w:rsidR="007D72FD" w:rsidRPr="007D72FD">
        <w:rPr>
          <w:rFonts w:ascii="Arial" w:hAnsi="Arial" w:cs="Arial"/>
          <w:sz w:val="20"/>
          <w:szCs w:val="20"/>
        </w:rPr>
        <w:t>opće i pomoćno-tehničke poslove</w:t>
      </w:r>
      <w:r w:rsidRPr="007D72FD">
        <w:rPr>
          <w:rFonts w:ascii="Arial" w:hAnsi="Arial" w:cs="Arial"/>
          <w:sz w:val="20"/>
          <w:szCs w:val="20"/>
        </w:rPr>
        <w:t xml:space="preserve"> te povjerene poslove koji se odnose na izvlaštenje nekretnina, utvrđivanje prava na naknadu za imovinu oduzetu za vrijeme jugoslavenske komunističke vladavine, utvrđivanje statusa optantske imovine, rješavanje o statusnim pravima izbj</w:t>
      </w:r>
      <w:r w:rsidR="007D72FD" w:rsidRPr="007D72FD">
        <w:rPr>
          <w:rFonts w:ascii="Arial" w:hAnsi="Arial" w:cs="Arial"/>
          <w:sz w:val="20"/>
          <w:szCs w:val="20"/>
        </w:rPr>
        <w:t>eglica, prognanika i povratnika</w:t>
      </w:r>
      <w:r w:rsidRPr="007D72FD">
        <w:rPr>
          <w:rFonts w:ascii="Arial" w:hAnsi="Arial" w:cs="Arial"/>
          <w:sz w:val="20"/>
          <w:szCs w:val="20"/>
        </w:rPr>
        <w:t xml:space="preserve"> te o njihovu pravu na stambeno zbrinjavanje.</w:t>
      </w:r>
    </w:p>
    <w:p w14:paraId="208ECFCC" w14:textId="77777777" w:rsidR="004B21E1" w:rsidRPr="007D72FD" w:rsidRDefault="004B21E1" w:rsidP="00B20CE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D72FD">
        <w:rPr>
          <w:rFonts w:ascii="Arial" w:hAnsi="Arial" w:cs="Arial"/>
          <w:sz w:val="20"/>
          <w:szCs w:val="20"/>
        </w:rPr>
        <w:t xml:space="preserve">Zadaća je Upravnog odjela racionalno, učinkovito i transparentno upravljati i raspolagati proračunskim sredstvima pri obavljanju poslova iz djelokruga Odjela. </w:t>
      </w:r>
    </w:p>
    <w:p w14:paraId="5A1A957A" w14:textId="77777777" w:rsidR="00FD57AD" w:rsidRPr="00956192" w:rsidRDefault="00FD57AD" w:rsidP="00B20CE2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8E54B2D" w14:textId="77777777" w:rsidR="00FA27D3" w:rsidRPr="00956192" w:rsidRDefault="00FA27D3" w:rsidP="00B20CE2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956192">
        <w:rPr>
          <w:rFonts w:ascii="Arial" w:hAnsi="Arial" w:cs="Arial"/>
          <w:b/>
          <w:sz w:val="20"/>
          <w:szCs w:val="20"/>
        </w:rPr>
        <w:t>PRORAČUNSKI KORISNICI IZ DJELOKRUGA RADA:</w:t>
      </w:r>
    </w:p>
    <w:p w14:paraId="1F81DFBB" w14:textId="77777777" w:rsidR="00FA27D3" w:rsidRPr="00956192" w:rsidRDefault="00FA27D3" w:rsidP="00B20CE2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470CF5E" w14:textId="77777777" w:rsidR="00FA27D3" w:rsidRPr="00956192" w:rsidRDefault="00FA27D3" w:rsidP="00B20CE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56192">
        <w:rPr>
          <w:rFonts w:ascii="Arial" w:hAnsi="Arial" w:cs="Arial"/>
          <w:sz w:val="20"/>
          <w:szCs w:val="20"/>
        </w:rPr>
        <w:t xml:space="preserve">Upravni odjel za upravljanje imovinom i imovinsko-pravne poslove u svojoj nadležnosti nema proračunskih korisnika. </w:t>
      </w:r>
    </w:p>
    <w:p w14:paraId="06D0191A" w14:textId="77777777" w:rsidR="00114A8B" w:rsidRPr="00956192" w:rsidRDefault="00114A8B" w:rsidP="00B20CE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85FA6A6" w14:textId="77777777" w:rsidR="00FD57AD" w:rsidRPr="00956192" w:rsidRDefault="00FD57AD" w:rsidP="00B20CE2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088934F4" w14:textId="77777777" w:rsidR="00114A8B" w:rsidRPr="00956192" w:rsidRDefault="00114A8B" w:rsidP="00B20CE2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956192">
        <w:rPr>
          <w:rFonts w:ascii="Arial" w:hAnsi="Arial" w:cs="Arial"/>
          <w:b/>
          <w:sz w:val="20"/>
          <w:szCs w:val="20"/>
        </w:rPr>
        <w:t xml:space="preserve">ORGANIZACIJSKA STRUKTURA: </w:t>
      </w:r>
    </w:p>
    <w:p w14:paraId="12C137DB" w14:textId="77777777" w:rsidR="00114A8B" w:rsidRPr="00956192" w:rsidRDefault="00114A8B" w:rsidP="00B20CE2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9887D6A" w14:textId="77777777" w:rsidR="00BC55C1" w:rsidRPr="00956192" w:rsidRDefault="004B21E1" w:rsidP="00B20CE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56192">
        <w:rPr>
          <w:rFonts w:ascii="Arial" w:hAnsi="Arial" w:cs="Arial"/>
          <w:sz w:val="20"/>
          <w:szCs w:val="20"/>
        </w:rPr>
        <w:t xml:space="preserve">Upravni odjela za upravljanje imovinom i imovinsko-pravne poslove Primorsko-goranske Županije ima sljedeće unutarnje ustrojstvene jedinice: </w:t>
      </w:r>
    </w:p>
    <w:p w14:paraId="24400F78" w14:textId="77777777" w:rsidR="00114A8B" w:rsidRPr="00956192" w:rsidRDefault="00114A8B" w:rsidP="00B20CE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89E3EC4" w14:textId="77777777" w:rsidR="008E2CC7" w:rsidRPr="00956192" w:rsidRDefault="008E2CC7" w:rsidP="008E2CC7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56192">
        <w:rPr>
          <w:rFonts w:ascii="Arial" w:hAnsi="Arial" w:cs="Arial"/>
          <w:sz w:val="20"/>
          <w:szCs w:val="20"/>
        </w:rPr>
        <w:t>Odsjek za upravljanje županijskom imovinom</w:t>
      </w:r>
    </w:p>
    <w:p w14:paraId="79DACCAD" w14:textId="77777777" w:rsidR="00114A8B" w:rsidRPr="00956192" w:rsidRDefault="00FA27D3" w:rsidP="00B20CE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56192">
        <w:rPr>
          <w:rFonts w:ascii="Arial" w:hAnsi="Arial" w:cs="Arial"/>
          <w:sz w:val="20"/>
          <w:szCs w:val="20"/>
        </w:rPr>
        <w:t>Odsjek</w:t>
      </w:r>
      <w:r w:rsidR="00114A8B" w:rsidRPr="00956192">
        <w:rPr>
          <w:rFonts w:ascii="Arial" w:hAnsi="Arial" w:cs="Arial"/>
          <w:sz w:val="20"/>
          <w:szCs w:val="20"/>
        </w:rPr>
        <w:t xml:space="preserve"> za imovinsko-pravne poslove</w:t>
      </w:r>
      <w:r w:rsidRPr="00956192">
        <w:rPr>
          <w:rFonts w:ascii="Arial" w:hAnsi="Arial" w:cs="Arial"/>
          <w:sz w:val="20"/>
          <w:szCs w:val="20"/>
        </w:rPr>
        <w:t xml:space="preserve"> i upravljanje državnom imovinom</w:t>
      </w:r>
    </w:p>
    <w:p w14:paraId="59EB0321" w14:textId="77777777" w:rsidR="00FA27D3" w:rsidRPr="00956192" w:rsidRDefault="00FA27D3" w:rsidP="00B20CE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7E3F39D" w14:textId="77777777" w:rsidR="00FA27D3" w:rsidRPr="00956192" w:rsidRDefault="00FA27D3" w:rsidP="00B20CE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56192">
        <w:rPr>
          <w:rFonts w:ascii="Arial" w:hAnsi="Arial" w:cs="Arial"/>
          <w:sz w:val="20"/>
          <w:szCs w:val="20"/>
        </w:rPr>
        <w:t xml:space="preserve">Odsjek za imovinsko-pravne poslove i upravljanje državnom imovinom obavlja poslove iz svog djelokruga i izvan sjedišta Županije. </w:t>
      </w:r>
    </w:p>
    <w:p w14:paraId="6F0593B7" w14:textId="77777777" w:rsidR="00FA27D3" w:rsidRPr="00956192" w:rsidRDefault="00FA27D3" w:rsidP="00B20CE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400D0D6" w14:textId="77777777" w:rsidR="00956192" w:rsidRPr="00956192" w:rsidRDefault="00956192" w:rsidP="00956192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956192">
        <w:rPr>
          <w:rFonts w:ascii="Arial" w:hAnsi="Arial" w:cs="Arial"/>
          <w:b/>
          <w:sz w:val="20"/>
          <w:szCs w:val="20"/>
        </w:rPr>
        <w:t xml:space="preserve">Odsjek za upravljanje županijskom imovinom obavlja poslove koji se odnose na: </w:t>
      </w:r>
    </w:p>
    <w:p w14:paraId="6E58773C" w14:textId="77777777" w:rsidR="00956192" w:rsidRPr="00956192" w:rsidRDefault="00956192" w:rsidP="00956192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2E31C4D" w14:textId="5399011B" w:rsidR="00956192" w:rsidRPr="00956192" w:rsidRDefault="00956192" w:rsidP="00956192">
      <w:pPr>
        <w:numPr>
          <w:ilvl w:val="0"/>
          <w:numId w:val="3"/>
        </w:numPr>
        <w:tabs>
          <w:tab w:val="num" w:pos="360"/>
        </w:tabs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956192">
        <w:rPr>
          <w:rFonts w:ascii="Arial" w:eastAsia="Times New Roman" w:hAnsi="Arial" w:cs="Arial"/>
          <w:sz w:val="20"/>
          <w:szCs w:val="20"/>
          <w:lang w:eastAsia="hr-HR"/>
        </w:rPr>
        <w:t>vođenje evidencije nekretnina u vlasništvu Županije, izrada prijedloga mjera upravljanja nekretninama u vlasništvu Županije te uređ</w:t>
      </w:r>
      <w:r w:rsidR="00477EDB">
        <w:rPr>
          <w:rFonts w:ascii="Arial" w:eastAsia="Times New Roman" w:hAnsi="Arial" w:cs="Arial"/>
          <w:sz w:val="20"/>
          <w:szCs w:val="20"/>
          <w:lang w:eastAsia="hr-HR"/>
        </w:rPr>
        <w:t>ivanje vlasničko-pravnih odnosa,</w:t>
      </w:r>
    </w:p>
    <w:p w14:paraId="6DC19834" w14:textId="064CB625" w:rsidR="00956192" w:rsidRPr="00956192" w:rsidRDefault="00956192" w:rsidP="00956192">
      <w:pPr>
        <w:numPr>
          <w:ilvl w:val="0"/>
          <w:numId w:val="3"/>
        </w:numPr>
        <w:tabs>
          <w:tab w:val="num" w:pos="360"/>
        </w:tabs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956192">
        <w:rPr>
          <w:rFonts w:ascii="Arial" w:eastAsia="Times New Roman" w:hAnsi="Arial" w:cs="Arial"/>
          <w:sz w:val="20"/>
          <w:szCs w:val="20"/>
          <w:lang w:eastAsia="hr-HR"/>
        </w:rPr>
        <w:t>provođenje mjera zašt</w:t>
      </w:r>
      <w:r w:rsidR="00477EDB">
        <w:rPr>
          <w:rFonts w:ascii="Arial" w:eastAsia="Times New Roman" w:hAnsi="Arial" w:cs="Arial"/>
          <w:sz w:val="20"/>
          <w:szCs w:val="20"/>
          <w:lang w:eastAsia="hr-HR"/>
        </w:rPr>
        <w:t>ite na radu i zaštite od požara,</w:t>
      </w:r>
    </w:p>
    <w:p w14:paraId="36F8E1C0" w14:textId="3D84B5F2" w:rsidR="00956192" w:rsidRPr="00956192" w:rsidRDefault="00956192" w:rsidP="00956192">
      <w:pPr>
        <w:numPr>
          <w:ilvl w:val="0"/>
          <w:numId w:val="3"/>
        </w:numPr>
        <w:tabs>
          <w:tab w:val="num" w:pos="360"/>
        </w:tabs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956192">
        <w:rPr>
          <w:rFonts w:ascii="Arial" w:eastAsia="Times New Roman" w:hAnsi="Arial" w:cs="Arial"/>
          <w:sz w:val="20"/>
          <w:szCs w:val="20"/>
          <w:lang w:eastAsia="hr-HR"/>
        </w:rPr>
        <w:t>investicijsko i tekuće održavanje imovine u vlasništvu Županije te održavanje poslovnih prosto</w:t>
      </w:r>
      <w:r w:rsidR="00477EDB">
        <w:rPr>
          <w:rFonts w:ascii="Arial" w:eastAsia="Times New Roman" w:hAnsi="Arial" w:cs="Arial"/>
          <w:sz w:val="20"/>
          <w:szCs w:val="20"/>
          <w:lang w:eastAsia="hr-HR"/>
        </w:rPr>
        <w:t>ra danih na korištenje Županiji,</w:t>
      </w:r>
    </w:p>
    <w:p w14:paraId="04F95B18" w14:textId="33769E76" w:rsidR="00956192" w:rsidRPr="00956192" w:rsidRDefault="00956192" w:rsidP="00956192">
      <w:pPr>
        <w:numPr>
          <w:ilvl w:val="0"/>
          <w:numId w:val="3"/>
        </w:numPr>
        <w:tabs>
          <w:tab w:val="num" w:pos="360"/>
        </w:tabs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956192">
        <w:rPr>
          <w:rFonts w:ascii="Arial" w:eastAsia="Times New Roman" w:hAnsi="Arial" w:cs="Arial"/>
          <w:sz w:val="20"/>
          <w:szCs w:val="20"/>
          <w:lang w:eastAsia="hr-HR"/>
        </w:rPr>
        <w:t>nabavu materijala i opreme te održavanje opreme i uređaja za zaj</w:t>
      </w:r>
      <w:r w:rsidR="00477EDB">
        <w:rPr>
          <w:rFonts w:ascii="Arial" w:eastAsia="Times New Roman" w:hAnsi="Arial" w:cs="Arial"/>
          <w:sz w:val="20"/>
          <w:szCs w:val="20"/>
          <w:lang w:eastAsia="hr-HR"/>
        </w:rPr>
        <w:t>edničke potrebe upravnih tijela,</w:t>
      </w:r>
    </w:p>
    <w:p w14:paraId="6D28611D" w14:textId="08C2FE5F" w:rsidR="00956192" w:rsidRPr="00956192" w:rsidRDefault="00956192" w:rsidP="00956192">
      <w:pPr>
        <w:numPr>
          <w:ilvl w:val="0"/>
          <w:numId w:val="3"/>
        </w:numPr>
        <w:tabs>
          <w:tab w:val="num" w:pos="360"/>
        </w:tabs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956192">
        <w:rPr>
          <w:rFonts w:ascii="Arial" w:eastAsia="Times New Roman" w:hAnsi="Arial" w:cs="Arial"/>
          <w:sz w:val="20"/>
          <w:szCs w:val="20"/>
          <w:lang w:eastAsia="hr-HR"/>
        </w:rPr>
        <w:t>osiguranje službenika i namještenika te imovine Županije i vo</w:t>
      </w:r>
      <w:r w:rsidR="00477EDB">
        <w:rPr>
          <w:rFonts w:ascii="Arial" w:eastAsia="Times New Roman" w:hAnsi="Arial" w:cs="Arial"/>
          <w:sz w:val="20"/>
          <w:szCs w:val="20"/>
          <w:lang w:eastAsia="hr-HR"/>
        </w:rPr>
        <w:t>đenje postupka za naplatu štete,</w:t>
      </w:r>
    </w:p>
    <w:p w14:paraId="4122749F" w14:textId="5E30BAB0" w:rsidR="00956192" w:rsidRPr="00956192" w:rsidRDefault="00956192" w:rsidP="00956192">
      <w:pPr>
        <w:numPr>
          <w:ilvl w:val="0"/>
          <w:numId w:val="3"/>
        </w:numPr>
        <w:tabs>
          <w:tab w:val="num" w:pos="360"/>
        </w:tabs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956192">
        <w:rPr>
          <w:rFonts w:ascii="Arial" w:eastAsia="Times New Roman" w:hAnsi="Arial" w:cs="Arial"/>
          <w:sz w:val="20"/>
          <w:szCs w:val="20"/>
          <w:lang w:eastAsia="hr-HR"/>
        </w:rPr>
        <w:t>obavljanje pomoćno-</w:t>
      </w:r>
      <w:r w:rsidR="00477EDB">
        <w:rPr>
          <w:rFonts w:ascii="Arial" w:eastAsia="Times New Roman" w:hAnsi="Arial" w:cs="Arial"/>
          <w:sz w:val="20"/>
          <w:szCs w:val="20"/>
          <w:lang w:eastAsia="hr-HR"/>
        </w:rPr>
        <w:t>tehničkih poslova,</w:t>
      </w:r>
    </w:p>
    <w:p w14:paraId="61E0BE91" w14:textId="245527F1" w:rsidR="00956192" w:rsidRPr="00956192" w:rsidRDefault="00956192" w:rsidP="00956192">
      <w:pPr>
        <w:numPr>
          <w:ilvl w:val="0"/>
          <w:numId w:val="3"/>
        </w:numPr>
        <w:tabs>
          <w:tab w:val="num" w:pos="360"/>
        </w:tabs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956192">
        <w:rPr>
          <w:rFonts w:ascii="Arial" w:eastAsia="Times New Roman" w:hAnsi="Arial" w:cs="Arial"/>
          <w:sz w:val="20"/>
          <w:szCs w:val="20"/>
          <w:lang w:eastAsia="hr-HR"/>
        </w:rPr>
        <w:t>predlaganje i kandidiranje projekata od interesa za Županiju i obavljanje stručnih poslova vezanih za programe Euro</w:t>
      </w:r>
      <w:r w:rsidR="00477EDB">
        <w:rPr>
          <w:rFonts w:ascii="Arial" w:eastAsia="Times New Roman" w:hAnsi="Arial" w:cs="Arial"/>
          <w:sz w:val="20"/>
          <w:szCs w:val="20"/>
          <w:lang w:eastAsia="hr-HR"/>
        </w:rPr>
        <w:t>pske unije i Republike Hrvatske,</w:t>
      </w:r>
    </w:p>
    <w:p w14:paraId="05FBB378" w14:textId="77777777" w:rsidR="00114A8B" w:rsidRPr="00956192" w:rsidRDefault="00956192" w:rsidP="00956192">
      <w:pPr>
        <w:numPr>
          <w:ilvl w:val="0"/>
          <w:numId w:val="3"/>
        </w:numPr>
        <w:tabs>
          <w:tab w:val="num" w:pos="360"/>
        </w:tabs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956192">
        <w:rPr>
          <w:rFonts w:ascii="Arial" w:eastAsia="Times New Roman" w:hAnsi="Arial" w:cs="Arial"/>
          <w:sz w:val="20"/>
          <w:szCs w:val="20"/>
          <w:lang w:eastAsia="hr-HR"/>
        </w:rPr>
        <w:t>sudjelovanje u izradi strateških i ostalih dokumenata Županije.</w:t>
      </w:r>
    </w:p>
    <w:p w14:paraId="2420C090" w14:textId="77777777" w:rsidR="00956192" w:rsidRDefault="00956192" w:rsidP="00956192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</w:p>
    <w:p w14:paraId="1788101C" w14:textId="77777777" w:rsidR="00114A8B" w:rsidRPr="00956192" w:rsidRDefault="00FA27D3" w:rsidP="00956192">
      <w:pPr>
        <w:jc w:val="both"/>
        <w:rPr>
          <w:rFonts w:ascii="Arial" w:eastAsiaTheme="minorEastAsia" w:hAnsi="Arial" w:cs="Arial"/>
          <w:b/>
          <w:sz w:val="20"/>
          <w:szCs w:val="20"/>
          <w:lang w:eastAsia="hr-HR"/>
        </w:rPr>
      </w:pPr>
      <w:r w:rsidRPr="00956192">
        <w:rPr>
          <w:rFonts w:ascii="Arial" w:eastAsiaTheme="minorEastAsia" w:hAnsi="Arial" w:cs="Arial"/>
          <w:b/>
          <w:sz w:val="20"/>
          <w:szCs w:val="20"/>
          <w:lang w:eastAsia="hr-HR"/>
        </w:rPr>
        <w:t>Odsjek</w:t>
      </w:r>
      <w:r w:rsidR="00114A8B" w:rsidRPr="00956192">
        <w:rPr>
          <w:rFonts w:ascii="Arial" w:eastAsiaTheme="minorEastAsia" w:hAnsi="Arial" w:cs="Arial"/>
          <w:b/>
          <w:sz w:val="20"/>
          <w:szCs w:val="20"/>
          <w:lang w:eastAsia="hr-HR"/>
        </w:rPr>
        <w:t xml:space="preserve"> za imovinsko-pravne poslove</w:t>
      </w:r>
      <w:r w:rsidRPr="00956192">
        <w:rPr>
          <w:rFonts w:ascii="Arial" w:eastAsiaTheme="minorEastAsia" w:hAnsi="Arial" w:cs="Arial"/>
          <w:b/>
          <w:sz w:val="20"/>
          <w:szCs w:val="20"/>
          <w:lang w:eastAsia="hr-HR"/>
        </w:rPr>
        <w:t xml:space="preserve"> i upravljanje državnom imovinom</w:t>
      </w:r>
      <w:r w:rsidR="00114A8B" w:rsidRPr="00956192">
        <w:rPr>
          <w:rFonts w:ascii="Arial" w:eastAsiaTheme="minorEastAsia" w:hAnsi="Arial" w:cs="Arial"/>
          <w:b/>
          <w:sz w:val="20"/>
          <w:szCs w:val="20"/>
          <w:lang w:eastAsia="hr-HR"/>
        </w:rPr>
        <w:t xml:space="preserve"> obavlja poslove koji se odnose na: </w:t>
      </w:r>
    </w:p>
    <w:p w14:paraId="59DEB3B3" w14:textId="77777777" w:rsidR="00114A8B" w:rsidRPr="00956192" w:rsidRDefault="00114A8B" w:rsidP="00956192">
      <w:pPr>
        <w:numPr>
          <w:ilvl w:val="0"/>
          <w:numId w:val="3"/>
        </w:numPr>
        <w:tabs>
          <w:tab w:val="num" w:pos="360"/>
        </w:tabs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956192">
        <w:rPr>
          <w:rFonts w:ascii="Arial" w:eastAsia="Times New Roman" w:hAnsi="Arial" w:cs="Arial"/>
          <w:sz w:val="20"/>
          <w:szCs w:val="20"/>
          <w:lang w:eastAsia="hr-HR"/>
        </w:rPr>
        <w:t>utvrđivanje prava na naknadu za imovinu oduzetu za vrijeme jugos</w:t>
      </w:r>
      <w:r w:rsidR="009C278F" w:rsidRPr="00956192">
        <w:rPr>
          <w:rFonts w:ascii="Arial" w:eastAsia="Times New Roman" w:hAnsi="Arial" w:cs="Arial"/>
          <w:sz w:val="20"/>
          <w:szCs w:val="20"/>
          <w:lang w:eastAsia="hr-HR"/>
        </w:rPr>
        <w:t>lavenske komunističke vladavine,</w:t>
      </w:r>
    </w:p>
    <w:p w14:paraId="4FA0B657" w14:textId="77777777" w:rsidR="00114A8B" w:rsidRPr="00956192" w:rsidRDefault="00114A8B" w:rsidP="00956192">
      <w:pPr>
        <w:numPr>
          <w:ilvl w:val="0"/>
          <w:numId w:val="3"/>
        </w:numPr>
        <w:tabs>
          <w:tab w:val="num" w:pos="360"/>
        </w:tabs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956192">
        <w:rPr>
          <w:rFonts w:ascii="Arial" w:eastAsia="Times New Roman" w:hAnsi="Arial" w:cs="Arial"/>
          <w:sz w:val="20"/>
          <w:szCs w:val="20"/>
          <w:lang w:eastAsia="hr-HR"/>
        </w:rPr>
        <w:t>izdavanje uvjerenj</w:t>
      </w:r>
      <w:r w:rsidR="009C278F" w:rsidRPr="00956192">
        <w:rPr>
          <w:rFonts w:ascii="Arial" w:eastAsia="Times New Roman" w:hAnsi="Arial" w:cs="Arial"/>
          <w:sz w:val="20"/>
          <w:szCs w:val="20"/>
          <w:lang w:eastAsia="hr-HR"/>
        </w:rPr>
        <w:t>a o pokrenutom postupku naknade,</w:t>
      </w:r>
    </w:p>
    <w:p w14:paraId="637FF90D" w14:textId="77777777" w:rsidR="00114A8B" w:rsidRPr="00956192" w:rsidRDefault="00114A8B" w:rsidP="00956192">
      <w:pPr>
        <w:numPr>
          <w:ilvl w:val="0"/>
          <w:numId w:val="3"/>
        </w:numPr>
        <w:tabs>
          <w:tab w:val="num" w:pos="360"/>
        </w:tabs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956192">
        <w:rPr>
          <w:rFonts w:ascii="Arial" w:eastAsia="Times New Roman" w:hAnsi="Arial" w:cs="Arial"/>
          <w:sz w:val="20"/>
          <w:szCs w:val="20"/>
          <w:lang w:eastAsia="hr-HR"/>
        </w:rPr>
        <w:t>izdavanje uvjerenja i očitovanja o činjenicama jesu li određene nekretnine obuhvaćene p</w:t>
      </w:r>
      <w:r w:rsidR="009C278F" w:rsidRPr="00956192">
        <w:rPr>
          <w:rFonts w:ascii="Arial" w:eastAsia="Times New Roman" w:hAnsi="Arial" w:cs="Arial"/>
          <w:sz w:val="20"/>
          <w:szCs w:val="20"/>
          <w:lang w:eastAsia="hr-HR"/>
        </w:rPr>
        <w:t>odnesenim zahtjevima za naknadu,</w:t>
      </w:r>
    </w:p>
    <w:p w14:paraId="3F825292" w14:textId="77777777" w:rsidR="00114A8B" w:rsidRPr="00956192" w:rsidRDefault="00114A8B" w:rsidP="00956192">
      <w:pPr>
        <w:numPr>
          <w:ilvl w:val="0"/>
          <w:numId w:val="3"/>
        </w:numPr>
        <w:tabs>
          <w:tab w:val="num" w:pos="360"/>
        </w:tabs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956192">
        <w:rPr>
          <w:rFonts w:ascii="Arial" w:eastAsia="Times New Roman" w:hAnsi="Arial" w:cs="Arial"/>
          <w:sz w:val="20"/>
          <w:szCs w:val="20"/>
          <w:lang w:eastAsia="hr-HR"/>
        </w:rPr>
        <w:t>u stvarima koji se odnose na utvrđivanje vlasništva Republike Hrvatske na oduzetim nekretninama za koje nije podnesen zahtjev za naknadu ili je</w:t>
      </w:r>
      <w:r w:rsidR="009C278F" w:rsidRPr="00956192">
        <w:rPr>
          <w:rFonts w:ascii="Arial" w:eastAsia="Times New Roman" w:hAnsi="Arial" w:cs="Arial"/>
          <w:sz w:val="20"/>
          <w:szCs w:val="20"/>
          <w:lang w:eastAsia="hr-HR"/>
        </w:rPr>
        <w:t xml:space="preserve"> pravomoćno odbijen ili odbačen,</w:t>
      </w:r>
    </w:p>
    <w:p w14:paraId="05A685A2" w14:textId="77777777" w:rsidR="00114A8B" w:rsidRPr="00956192" w:rsidRDefault="00114A8B" w:rsidP="00956192">
      <w:pPr>
        <w:numPr>
          <w:ilvl w:val="0"/>
          <w:numId w:val="3"/>
        </w:numPr>
        <w:tabs>
          <w:tab w:val="num" w:pos="360"/>
        </w:tabs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956192">
        <w:rPr>
          <w:rFonts w:ascii="Arial" w:eastAsia="Times New Roman" w:hAnsi="Arial" w:cs="Arial"/>
          <w:sz w:val="20"/>
          <w:szCs w:val="20"/>
          <w:lang w:eastAsia="hr-HR"/>
        </w:rPr>
        <w:t>izvlaštenje nekretnina (p</w:t>
      </w:r>
      <w:r w:rsidR="009C278F" w:rsidRPr="00956192">
        <w:rPr>
          <w:rFonts w:ascii="Arial" w:eastAsia="Times New Roman" w:hAnsi="Arial" w:cs="Arial"/>
          <w:sz w:val="20"/>
          <w:szCs w:val="20"/>
          <w:lang w:eastAsia="hr-HR"/>
        </w:rPr>
        <w:t>otpuno i nepotpuno izvlaštenje),</w:t>
      </w:r>
    </w:p>
    <w:p w14:paraId="60613C1D" w14:textId="77777777" w:rsidR="00114A8B" w:rsidRPr="00956192" w:rsidRDefault="00114A8B" w:rsidP="00956192">
      <w:pPr>
        <w:numPr>
          <w:ilvl w:val="0"/>
          <w:numId w:val="3"/>
        </w:numPr>
        <w:tabs>
          <w:tab w:val="num" w:pos="360"/>
        </w:tabs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956192">
        <w:rPr>
          <w:rFonts w:ascii="Arial" w:eastAsia="Times New Roman" w:hAnsi="Arial" w:cs="Arial"/>
          <w:sz w:val="20"/>
          <w:szCs w:val="20"/>
          <w:lang w:eastAsia="hr-HR"/>
        </w:rPr>
        <w:t xml:space="preserve">provođenje osiguranja dokaza o stanju i vrijednosti nekretnina </w:t>
      </w:r>
      <w:r w:rsidR="009C278F" w:rsidRPr="00956192">
        <w:rPr>
          <w:rFonts w:ascii="Arial" w:eastAsia="Times New Roman" w:hAnsi="Arial" w:cs="Arial"/>
          <w:sz w:val="20"/>
          <w:szCs w:val="20"/>
          <w:lang w:eastAsia="hr-HR"/>
        </w:rPr>
        <w:t>za koje se predlaže izvlaštenje,</w:t>
      </w:r>
    </w:p>
    <w:p w14:paraId="0D4C2172" w14:textId="77777777" w:rsidR="00114A8B" w:rsidRPr="00956192" w:rsidRDefault="00114A8B" w:rsidP="00956192">
      <w:pPr>
        <w:numPr>
          <w:ilvl w:val="0"/>
          <w:numId w:val="3"/>
        </w:numPr>
        <w:tabs>
          <w:tab w:val="num" w:pos="360"/>
        </w:tabs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956192">
        <w:rPr>
          <w:rFonts w:ascii="Arial" w:eastAsia="Times New Roman" w:hAnsi="Arial" w:cs="Arial"/>
          <w:sz w:val="20"/>
          <w:szCs w:val="20"/>
          <w:lang w:eastAsia="hr-HR"/>
        </w:rPr>
        <w:t xml:space="preserve">davanje odobrenja korisniku izvlaštenja </w:t>
      </w:r>
      <w:r w:rsidR="009C278F" w:rsidRPr="00956192">
        <w:rPr>
          <w:rFonts w:ascii="Arial" w:eastAsia="Times New Roman" w:hAnsi="Arial" w:cs="Arial"/>
          <w:sz w:val="20"/>
          <w:szCs w:val="20"/>
          <w:lang w:eastAsia="hr-HR"/>
        </w:rPr>
        <w:t>za obavljanje pripremnih radnji,</w:t>
      </w:r>
    </w:p>
    <w:p w14:paraId="3CABBE06" w14:textId="77777777" w:rsidR="00114A8B" w:rsidRPr="00956192" w:rsidRDefault="009C278F" w:rsidP="00956192">
      <w:pPr>
        <w:numPr>
          <w:ilvl w:val="0"/>
          <w:numId w:val="3"/>
        </w:numPr>
        <w:tabs>
          <w:tab w:val="num" w:pos="360"/>
        </w:tabs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956192">
        <w:rPr>
          <w:rFonts w:ascii="Arial" w:eastAsia="Times New Roman" w:hAnsi="Arial" w:cs="Arial"/>
          <w:sz w:val="20"/>
          <w:szCs w:val="20"/>
          <w:lang w:eastAsia="hr-HR"/>
        </w:rPr>
        <w:t>donošenje privremenog rješenja,</w:t>
      </w:r>
    </w:p>
    <w:p w14:paraId="23A5BB15" w14:textId="77777777" w:rsidR="00114A8B" w:rsidRPr="00956192" w:rsidRDefault="00114A8B" w:rsidP="00956192">
      <w:pPr>
        <w:numPr>
          <w:ilvl w:val="0"/>
          <w:numId w:val="3"/>
        </w:numPr>
        <w:tabs>
          <w:tab w:val="num" w:pos="360"/>
        </w:tabs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956192">
        <w:rPr>
          <w:rFonts w:ascii="Arial" w:eastAsia="Times New Roman" w:hAnsi="Arial" w:cs="Arial"/>
          <w:sz w:val="20"/>
          <w:szCs w:val="20"/>
          <w:lang w:eastAsia="hr-HR"/>
        </w:rPr>
        <w:t>stupanje u posjed izvlaštene nekretnin</w:t>
      </w:r>
      <w:r w:rsidR="009C278F" w:rsidRPr="00956192">
        <w:rPr>
          <w:rFonts w:ascii="Arial" w:eastAsia="Times New Roman" w:hAnsi="Arial" w:cs="Arial"/>
          <w:sz w:val="20"/>
          <w:szCs w:val="20"/>
          <w:lang w:eastAsia="hr-HR"/>
        </w:rPr>
        <w:t>e u tijeku postupka izvlaštenja,</w:t>
      </w:r>
    </w:p>
    <w:p w14:paraId="2806D25F" w14:textId="77777777" w:rsidR="00114A8B" w:rsidRPr="00956192" w:rsidRDefault="00114A8B" w:rsidP="00956192">
      <w:pPr>
        <w:numPr>
          <w:ilvl w:val="0"/>
          <w:numId w:val="3"/>
        </w:numPr>
        <w:tabs>
          <w:tab w:val="num" w:pos="360"/>
        </w:tabs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956192">
        <w:rPr>
          <w:rFonts w:ascii="Arial" w:eastAsia="Times New Roman" w:hAnsi="Arial" w:cs="Arial"/>
          <w:sz w:val="20"/>
          <w:szCs w:val="20"/>
          <w:lang w:eastAsia="hr-HR"/>
        </w:rPr>
        <w:lastRenderedPageBreak/>
        <w:t>određivanje naknade za izvlaštene nekretnine i sklapanje na</w:t>
      </w:r>
      <w:r w:rsidR="009C278F" w:rsidRPr="00956192">
        <w:rPr>
          <w:rFonts w:ascii="Arial" w:eastAsia="Times New Roman" w:hAnsi="Arial" w:cs="Arial"/>
          <w:sz w:val="20"/>
          <w:szCs w:val="20"/>
          <w:lang w:eastAsia="hr-HR"/>
        </w:rPr>
        <w:t>godbi sa snagom izvršne isprave,</w:t>
      </w:r>
    </w:p>
    <w:p w14:paraId="577E6D85" w14:textId="77777777" w:rsidR="00E803F5" w:rsidRDefault="00114A8B" w:rsidP="00E803F5">
      <w:pPr>
        <w:numPr>
          <w:ilvl w:val="0"/>
          <w:numId w:val="3"/>
        </w:numPr>
        <w:tabs>
          <w:tab w:val="num" w:pos="360"/>
        </w:tabs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956192">
        <w:rPr>
          <w:rFonts w:ascii="Arial" w:eastAsia="Times New Roman" w:hAnsi="Arial" w:cs="Arial"/>
          <w:sz w:val="20"/>
          <w:szCs w:val="20"/>
          <w:lang w:eastAsia="hr-HR"/>
        </w:rPr>
        <w:t>rješavanje predmeta stambenog zbrinjavanja na potpomognutim područjima i rješavanje predmeta stambenog zbrinjav</w:t>
      </w:r>
      <w:r w:rsidR="009C278F" w:rsidRPr="00956192">
        <w:rPr>
          <w:rFonts w:ascii="Arial" w:eastAsia="Times New Roman" w:hAnsi="Arial" w:cs="Arial"/>
          <w:sz w:val="20"/>
          <w:szCs w:val="20"/>
          <w:lang w:eastAsia="hr-HR"/>
        </w:rPr>
        <w:t>anja žrtvama nasilja u obitelji,</w:t>
      </w:r>
    </w:p>
    <w:p w14:paraId="1BB74419" w14:textId="22133FAC" w:rsidR="00114A8B" w:rsidRPr="00E803F5" w:rsidRDefault="00114A8B" w:rsidP="00E803F5">
      <w:pPr>
        <w:numPr>
          <w:ilvl w:val="0"/>
          <w:numId w:val="3"/>
        </w:numPr>
        <w:tabs>
          <w:tab w:val="num" w:pos="360"/>
        </w:tabs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E803F5">
        <w:rPr>
          <w:rFonts w:ascii="Arial" w:hAnsi="Arial" w:cs="Arial"/>
          <w:sz w:val="20"/>
          <w:szCs w:val="20"/>
        </w:rPr>
        <w:t>rješavanje o statusnim pravima izbjeglica, prognanika i povratnika te o pravu na stambeno zbrinjavanje korisnika stambenog zbrinjavanja sukladno propisima kojima se uređuje status izbjeglica, prognanika i povratnika te potpomognuta područja</w:t>
      </w:r>
      <w:r w:rsidR="00B20CE2" w:rsidRPr="00E803F5">
        <w:rPr>
          <w:rFonts w:ascii="Arial" w:hAnsi="Arial" w:cs="Arial"/>
          <w:sz w:val="20"/>
          <w:szCs w:val="20"/>
        </w:rPr>
        <w:t>.</w:t>
      </w:r>
    </w:p>
    <w:p w14:paraId="60BC27E8" w14:textId="77777777" w:rsidR="00FA27D3" w:rsidRPr="00956192" w:rsidRDefault="00FA27D3" w:rsidP="00B20CE2">
      <w:pPr>
        <w:pStyle w:val="ListParagraph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D53CB4B" w14:textId="77777777" w:rsidR="00FA27D3" w:rsidRPr="00956192" w:rsidRDefault="00B20CE2" w:rsidP="00B20CE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56192">
        <w:rPr>
          <w:rFonts w:ascii="Arial" w:hAnsi="Arial" w:cs="Arial"/>
          <w:sz w:val="20"/>
          <w:szCs w:val="20"/>
        </w:rPr>
        <w:t xml:space="preserve">Upravni odjel za upravljanje imovinom i imovinsko-pravne poslove obavlja i </w:t>
      </w:r>
      <w:r w:rsidR="00FA27D3" w:rsidRPr="00956192">
        <w:rPr>
          <w:rFonts w:ascii="Arial" w:hAnsi="Arial" w:cs="Arial"/>
          <w:sz w:val="20"/>
          <w:szCs w:val="20"/>
        </w:rPr>
        <w:t>Zakonom o upravljanju nekretninama i pokretninama u vlasništvu Republike Hrvatske dodijeljene poslove upravljanja neizgrađenim građevinskim zemljištem i građevinama sa zemljištem nužnim za redovnu uporabu te građevine u vlasništvu Republike Hrvatske, koje se nalaze na području Županije utvrđenom zakonom kojim se uređuje područje županija, gradova i općina u Republici Hrvatskoj, a izvan područja sjedišta županije ili velikog grada, osim ako Zakonom o upravljanju nekretninama i pokretninama u vlasništvu Republike Hrvatske ili posebnim zakonima nije propisano drukčije.</w:t>
      </w:r>
    </w:p>
    <w:p w14:paraId="02AAD830" w14:textId="77777777" w:rsidR="00FA27D3" w:rsidRPr="00956192" w:rsidRDefault="00FA27D3" w:rsidP="00B20CE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48F56E0" w14:textId="77777777" w:rsidR="00041292" w:rsidRPr="00956192" w:rsidRDefault="00A049C2" w:rsidP="009F2EDF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956192">
        <w:rPr>
          <w:rFonts w:ascii="Arial" w:hAnsi="Arial" w:cs="Arial"/>
          <w:b/>
          <w:sz w:val="20"/>
          <w:szCs w:val="20"/>
        </w:rPr>
        <w:t xml:space="preserve">IZVRŠENJE </w:t>
      </w:r>
      <w:r w:rsidR="00041292" w:rsidRPr="00956192">
        <w:rPr>
          <w:rFonts w:ascii="Arial" w:hAnsi="Arial" w:cs="Arial"/>
          <w:b/>
          <w:sz w:val="20"/>
          <w:szCs w:val="20"/>
        </w:rPr>
        <w:t>FINANCIJSK</w:t>
      </w:r>
      <w:r w:rsidR="005F607D" w:rsidRPr="00956192">
        <w:rPr>
          <w:rFonts w:ascii="Arial" w:hAnsi="Arial" w:cs="Arial"/>
          <w:b/>
          <w:sz w:val="20"/>
          <w:szCs w:val="20"/>
        </w:rPr>
        <w:t>OG</w:t>
      </w:r>
      <w:r w:rsidR="00041292" w:rsidRPr="00956192">
        <w:rPr>
          <w:rFonts w:ascii="Arial" w:hAnsi="Arial" w:cs="Arial"/>
          <w:b/>
          <w:sz w:val="20"/>
          <w:szCs w:val="20"/>
        </w:rPr>
        <w:t xml:space="preserve"> PLAN</w:t>
      </w:r>
      <w:r w:rsidR="005F607D" w:rsidRPr="00956192">
        <w:rPr>
          <w:rFonts w:ascii="Arial" w:hAnsi="Arial" w:cs="Arial"/>
          <w:b/>
          <w:sz w:val="20"/>
          <w:szCs w:val="20"/>
        </w:rPr>
        <w:t>A</w:t>
      </w:r>
      <w:r w:rsidR="009F2EDF" w:rsidRPr="00956192">
        <w:rPr>
          <w:rFonts w:ascii="Arial" w:hAnsi="Arial" w:cs="Arial"/>
          <w:b/>
          <w:sz w:val="20"/>
          <w:szCs w:val="20"/>
        </w:rPr>
        <w:t xml:space="preserve"> ZA 20</w:t>
      </w:r>
      <w:r w:rsidR="000C7C2F" w:rsidRPr="00956192">
        <w:rPr>
          <w:rFonts w:ascii="Arial" w:hAnsi="Arial" w:cs="Arial"/>
          <w:b/>
          <w:sz w:val="20"/>
          <w:szCs w:val="20"/>
        </w:rPr>
        <w:t>2</w:t>
      </w:r>
      <w:r w:rsidR="00B8225E" w:rsidRPr="00956192">
        <w:rPr>
          <w:rFonts w:ascii="Arial" w:hAnsi="Arial" w:cs="Arial"/>
          <w:b/>
          <w:sz w:val="20"/>
          <w:szCs w:val="20"/>
        </w:rPr>
        <w:t>4</w:t>
      </w:r>
      <w:r w:rsidR="005F607D" w:rsidRPr="00956192">
        <w:rPr>
          <w:rFonts w:ascii="Arial" w:hAnsi="Arial" w:cs="Arial"/>
          <w:b/>
          <w:sz w:val="20"/>
          <w:szCs w:val="20"/>
        </w:rPr>
        <w:t>.</w:t>
      </w:r>
      <w:r w:rsidR="009F2EDF" w:rsidRPr="00956192">
        <w:rPr>
          <w:rFonts w:ascii="Arial" w:hAnsi="Arial" w:cs="Arial"/>
          <w:b/>
          <w:sz w:val="20"/>
          <w:szCs w:val="20"/>
        </w:rPr>
        <w:t xml:space="preserve"> GODINU</w:t>
      </w:r>
      <w:r w:rsidR="00041292" w:rsidRPr="00956192">
        <w:rPr>
          <w:rFonts w:ascii="Arial" w:hAnsi="Arial" w:cs="Arial"/>
          <w:b/>
          <w:sz w:val="20"/>
          <w:szCs w:val="20"/>
        </w:rPr>
        <w:t>:</w:t>
      </w:r>
    </w:p>
    <w:p w14:paraId="1A04BA27" w14:textId="77777777" w:rsidR="008E1990" w:rsidRPr="00956192" w:rsidRDefault="008E1990" w:rsidP="009F2EDF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266176D" w14:textId="77777777" w:rsidR="008E1990" w:rsidRPr="00956192" w:rsidRDefault="008E1990" w:rsidP="008E1990">
      <w:pPr>
        <w:rPr>
          <w:rFonts w:ascii="Arial" w:hAnsi="Arial" w:cs="Arial"/>
          <w:b/>
          <w:sz w:val="20"/>
          <w:szCs w:val="20"/>
        </w:rPr>
      </w:pPr>
      <w:r w:rsidRPr="00956192">
        <w:rPr>
          <w:rFonts w:ascii="Arial" w:hAnsi="Arial" w:cs="Arial"/>
          <w:sz w:val="20"/>
          <w:szCs w:val="20"/>
        </w:rPr>
        <w:t xml:space="preserve">Od ukupno planiranih </w:t>
      </w:r>
      <w:r w:rsidRPr="00956192">
        <w:rPr>
          <w:rFonts w:ascii="Arial" w:hAnsi="Arial" w:cs="Arial"/>
          <w:b/>
          <w:sz w:val="20"/>
          <w:szCs w:val="20"/>
        </w:rPr>
        <w:t>2.727.000,00</w:t>
      </w:r>
      <w:r w:rsidRPr="00956192">
        <w:rPr>
          <w:rFonts w:ascii="Arial" w:hAnsi="Arial" w:cs="Arial"/>
          <w:sz w:val="20"/>
          <w:szCs w:val="20"/>
        </w:rPr>
        <w:t xml:space="preserve"> eura za izvršenje programskih aktivnosti, Odjel je realizirao </w:t>
      </w:r>
      <w:r w:rsidRPr="00956192">
        <w:rPr>
          <w:rFonts w:ascii="Arial" w:hAnsi="Arial" w:cs="Arial"/>
          <w:b/>
          <w:sz w:val="20"/>
          <w:szCs w:val="20"/>
        </w:rPr>
        <w:t>1.773.683,68</w:t>
      </w:r>
      <w:r w:rsidRPr="00956192">
        <w:rPr>
          <w:rFonts w:ascii="Arial" w:hAnsi="Arial" w:cs="Arial"/>
          <w:sz w:val="20"/>
          <w:szCs w:val="20"/>
        </w:rPr>
        <w:t xml:space="preserve"> eura, odnosno </w:t>
      </w:r>
      <w:r w:rsidRPr="00956192">
        <w:rPr>
          <w:rFonts w:ascii="Arial" w:hAnsi="Arial" w:cs="Arial"/>
          <w:b/>
          <w:sz w:val="20"/>
          <w:szCs w:val="20"/>
        </w:rPr>
        <w:t>65,04%</w:t>
      </w:r>
      <w:r w:rsidR="00E219FF" w:rsidRPr="00956192">
        <w:rPr>
          <w:rFonts w:ascii="Arial" w:hAnsi="Arial" w:cs="Arial"/>
          <w:b/>
          <w:sz w:val="20"/>
          <w:szCs w:val="20"/>
        </w:rPr>
        <w:t xml:space="preserve"> </w:t>
      </w:r>
      <w:r w:rsidRPr="00956192">
        <w:rPr>
          <w:rFonts w:ascii="Arial" w:hAnsi="Arial" w:cs="Arial"/>
          <w:sz w:val="20"/>
          <w:szCs w:val="20"/>
        </w:rPr>
        <w:t>kako slijedi:</w:t>
      </w:r>
    </w:p>
    <w:p w14:paraId="619D7F58" w14:textId="77777777" w:rsidR="009F2EDF" w:rsidRPr="00956192" w:rsidRDefault="009F2EDF" w:rsidP="009F2ED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9781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4512"/>
        <w:gridCol w:w="1843"/>
        <w:gridCol w:w="1701"/>
        <w:gridCol w:w="1021"/>
      </w:tblGrid>
      <w:tr w:rsidR="00A476AB" w:rsidRPr="00581B40" w14:paraId="1712EBF1" w14:textId="77777777" w:rsidTr="00956192">
        <w:trPr>
          <w:jc w:val="center"/>
        </w:trPr>
        <w:tc>
          <w:tcPr>
            <w:tcW w:w="704" w:type="dxa"/>
            <w:vAlign w:val="center"/>
          </w:tcPr>
          <w:p w14:paraId="722B4F7F" w14:textId="77777777" w:rsidR="00A476AB" w:rsidRPr="00581B40" w:rsidRDefault="00A476AB" w:rsidP="005F60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81B40">
              <w:rPr>
                <w:rFonts w:ascii="Arial" w:hAnsi="Arial" w:cs="Arial"/>
                <w:b/>
                <w:sz w:val="18"/>
                <w:szCs w:val="18"/>
              </w:rPr>
              <w:t>R.br.</w:t>
            </w:r>
          </w:p>
        </w:tc>
        <w:tc>
          <w:tcPr>
            <w:tcW w:w="4512" w:type="dxa"/>
            <w:vAlign w:val="center"/>
          </w:tcPr>
          <w:p w14:paraId="0295B6FF" w14:textId="77777777" w:rsidR="00A476AB" w:rsidRPr="00581B40" w:rsidRDefault="00A476AB" w:rsidP="00A049C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81B40">
              <w:rPr>
                <w:rFonts w:ascii="Arial" w:hAnsi="Arial" w:cs="Arial"/>
                <w:b/>
                <w:sz w:val="18"/>
                <w:szCs w:val="18"/>
              </w:rPr>
              <w:t>Naziv programa</w:t>
            </w:r>
          </w:p>
        </w:tc>
        <w:tc>
          <w:tcPr>
            <w:tcW w:w="1843" w:type="dxa"/>
            <w:vAlign w:val="center"/>
          </w:tcPr>
          <w:p w14:paraId="449A11DA" w14:textId="77777777" w:rsidR="00A049C2" w:rsidRPr="00581B40" w:rsidRDefault="005F607D" w:rsidP="005F60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81B40">
              <w:rPr>
                <w:rFonts w:ascii="Arial" w:hAnsi="Arial" w:cs="Arial"/>
                <w:b/>
                <w:sz w:val="18"/>
                <w:szCs w:val="18"/>
              </w:rPr>
              <w:t xml:space="preserve">Plan </w:t>
            </w:r>
          </w:p>
          <w:p w14:paraId="65ABC165" w14:textId="77777777" w:rsidR="00A476AB" w:rsidRPr="00581B40" w:rsidRDefault="00A476AB" w:rsidP="00B822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81B40">
              <w:rPr>
                <w:rFonts w:ascii="Arial" w:hAnsi="Arial" w:cs="Arial"/>
                <w:b/>
                <w:sz w:val="18"/>
                <w:szCs w:val="18"/>
              </w:rPr>
              <w:t>20</w:t>
            </w:r>
            <w:r w:rsidR="000C7C2F" w:rsidRPr="00581B40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B33697" w:rsidRPr="00581B40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581B40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09273170" w14:textId="77777777" w:rsidR="005F607D" w:rsidRPr="00581B40" w:rsidRDefault="005F607D" w:rsidP="005F60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81B40">
              <w:rPr>
                <w:rFonts w:ascii="Arial" w:hAnsi="Arial" w:cs="Arial"/>
                <w:b/>
                <w:sz w:val="18"/>
                <w:szCs w:val="18"/>
              </w:rPr>
              <w:t>Izvršenje</w:t>
            </w:r>
          </w:p>
          <w:p w14:paraId="3FA03ED3" w14:textId="77777777" w:rsidR="00A476AB" w:rsidRPr="00581B40" w:rsidRDefault="009F2EDF" w:rsidP="006749D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81B40">
              <w:rPr>
                <w:rFonts w:ascii="Arial" w:hAnsi="Arial" w:cs="Arial"/>
                <w:b/>
                <w:sz w:val="18"/>
                <w:szCs w:val="18"/>
              </w:rPr>
              <w:t>20</w:t>
            </w:r>
            <w:r w:rsidR="000C7C2F" w:rsidRPr="00581B40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B33697" w:rsidRPr="00581B40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581B40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021" w:type="dxa"/>
            <w:vAlign w:val="center"/>
          </w:tcPr>
          <w:p w14:paraId="0196F3C8" w14:textId="77777777" w:rsidR="00A476AB" w:rsidRPr="00581B40" w:rsidRDefault="00A049C2" w:rsidP="005F60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81B40">
              <w:rPr>
                <w:rFonts w:ascii="Arial" w:hAnsi="Arial" w:cs="Arial"/>
                <w:b/>
                <w:sz w:val="18"/>
                <w:szCs w:val="18"/>
              </w:rPr>
              <w:t>Indeks</w:t>
            </w:r>
          </w:p>
        </w:tc>
      </w:tr>
      <w:tr w:rsidR="00A476AB" w:rsidRPr="00581B40" w14:paraId="485C899F" w14:textId="77777777" w:rsidTr="00956192">
        <w:trPr>
          <w:jc w:val="center"/>
        </w:trPr>
        <w:tc>
          <w:tcPr>
            <w:tcW w:w="704" w:type="dxa"/>
          </w:tcPr>
          <w:p w14:paraId="4BF23D70" w14:textId="77777777" w:rsidR="00A476AB" w:rsidRPr="00581B40" w:rsidRDefault="00A476AB" w:rsidP="009F2E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1B40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4512" w:type="dxa"/>
          </w:tcPr>
          <w:p w14:paraId="599FB3FC" w14:textId="75EB6B30" w:rsidR="00C24317" w:rsidRPr="00581B40" w:rsidRDefault="00477EDB" w:rsidP="00114A8B">
            <w:pPr>
              <w:rPr>
                <w:rFonts w:ascii="Arial" w:hAnsi="Arial" w:cs="Arial"/>
                <w:sz w:val="18"/>
                <w:szCs w:val="18"/>
              </w:rPr>
            </w:pPr>
            <w:r w:rsidRPr="00581B40">
              <w:rPr>
                <w:rFonts w:ascii="Arial" w:hAnsi="Arial" w:cs="Arial"/>
                <w:sz w:val="18"/>
                <w:szCs w:val="18"/>
              </w:rPr>
              <w:t>Javna uprava i administracija</w:t>
            </w:r>
          </w:p>
        </w:tc>
        <w:tc>
          <w:tcPr>
            <w:tcW w:w="1843" w:type="dxa"/>
          </w:tcPr>
          <w:p w14:paraId="529C3888" w14:textId="77777777" w:rsidR="00A476AB" w:rsidRPr="00DD4943" w:rsidRDefault="00B33697" w:rsidP="00DD494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D4943">
              <w:rPr>
                <w:rFonts w:ascii="Arial" w:hAnsi="Arial" w:cs="Arial"/>
                <w:sz w:val="18"/>
                <w:szCs w:val="18"/>
              </w:rPr>
              <w:t>2.727.000,00</w:t>
            </w:r>
          </w:p>
        </w:tc>
        <w:tc>
          <w:tcPr>
            <w:tcW w:w="1701" w:type="dxa"/>
          </w:tcPr>
          <w:p w14:paraId="61464E66" w14:textId="77777777" w:rsidR="00292FBC" w:rsidRPr="00DD4943" w:rsidRDefault="00B33697" w:rsidP="00DD494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D4943">
              <w:rPr>
                <w:rFonts w:ascii="Arial" w:hAnsi="Arial" w:cs="Arial"/>
                <w:sz w:val="18"/>
                <w:szCs w:val="18"/>
              </w:rPr>
              <w:t>1.773.683,68</w:t>
            </w:r>
          </w:p>
        </w:tc>
        <w:tc>
          <w:tcPr>
            <w:tcW w:w="1021" w:type="dxa"/>
          </w:tcPr>
          <w:p w14:paraId="1DB51E6A" w14:textId="0EACCB31" w:rsidR="00292FBC" w:rsidRPr="00DD4943" w:rsidRDefault="00B33697" w:rsidP="00DD494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D4943">
              <w:rPr>
                <w:rFonts w:ascii="Arial" w:hAnsi="Arial" w:cs="Arial"/>
                <w:sz w:val="18"/>
                <w:szCs w:val="18"/>
              </w:rPr>
              <w:t>65,04</w:t>
            </w:r>
          </w:p>
        </w:tc>
      </w:tr>
      <w:tr w:rsidR="00A476AB" w:rsidRPr="00581B40" w14:paraId="1C447FF8" w14:textId="77777777" w:rsidTr="00956192">
        <w:trPr>
          <w:jc w:val="center"/>
        </w:trPr>
        <w:tc>
          <w:tcPr>
            <w:tcW w:w="704" w:type="dxa"/>
          </w:tcPr>
          <w:p w14:paraId="21186CAF" w14:textId="77777777" w:rsidR="00A476AB" w:rsidRPr="00581B40" w:rsidRDefault="00A476AB" w:rsidP="009F2E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12" w:type="dxa"/>
          </w:tcPr>
          <w:p w14:paraId="410E39D6" w14:textId="77777777" w:rsidR="00A476AB" w:rsidRPr="00581B40" w:rsidRDefault="00A476AB" w:rsidP="009F2ED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81B40">
              <w:rPr>
                <w:rFonts w:ascii="Arial" w:hAnsi="Arial" w:cs="Arial"/>
                <w:b/>
                <w:sz w:val="18"/>
                <w:szCs w:val="18"/>
              </w:rPr>
              <w:t>Ukupno razdjel:</w:t>
            </w:r>
          </w:p>
        </w:tc>
        <w:tc>
          <w:tcPr>
            <w:tcW w:w="1843" w:type="dxa"/>
          </w:tcPr>
          <w:p w14:paraId="59CD8C6D" w14:textId="77777777" w:rsidR="00A476AB" w:rsidRPr="00581B40" w:rsidRDefault="00B33697" w:rsidP="00DD4943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81B40">
              <w:rPr>
                <w:rFonts w:ascii="Arial" w:hAnsi="Arial" w:cs="Arial"/>
                <w:b/>
                <w:sz w:val="18"/>
                <w:szCs w:val="18"/>
              </w:rPr>
              <w:t>2.727.000,00</w:t>
            </w:r>
          </w:p>
        </w:tc>
        <w:tc>
          <w:tcPr>
            <w:tcW w:w="1701" w:type="dxa"/>
          </w:tcPr>
          <w:p w14:paraId="3D910897" w14:textId="77777777" w:rsidR="00A476AB" w:rsidRPr="00581B40" w:rsidRDefault="00B33697" w:rsidP="00DD4943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81B40">
              <w:rPr>
                <w:rFonts w:ascii="Arial" w:hAnsi="Arial" w:cs="Arial"/>
                <w:b/>
                <w:sz w:val="18"/>
                <w:szCs w:val="18"/>
              </w:rPr>
              <w:t>1.773.683,68</w:t>
            </w:r>
          </w:p>
        </w:tc>
        <w:tc>
          <w:tcPr>
            <w:tcW w:w="1021" w:type="dxa"/>
          </w:tcPr>
          <w:p w14:paraId="00035E47" w14:textId="7829F059" w:rsidR="00A476AB" w:rsidRPr="00581B40" w:rsidRDefault="00B33697" w:rsidP="00DD4943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81B40">
              <w:rPr>
                <w:rFonts w:ascii="Arial" w:hAnsi="Arial" w:cs="Arial"/>
                <w:b/>
                <w:sz w:val="18"/>
                <w:szCs w:val="18"/>
              </w:rPr>
              <w:t>65,04</w:t>
            </w:r>
          </w:p>
        </w:tc>
      </w:tr>
    </w:tbl>
    <w:p w14:paraId="2F0091DC" w14:textId="77777777" w:rsidR="00E803F5" w:rsidRDefault="00E803F5" w:rsidP="00EB7B28">
      <w:pPr>
        <w:pStyle w:val="NoSpacing"/>
        <w:jc w:val="both"/>
        <w:rPr>
          <w:rFonts w:ascii="Arial" w:hAnsi="Arial" w:cs="Arial"/>
          <w:sz w:val="20"/>
          <w:szCs w:val="20"/>
        </w:rPr>
      </w:pPr>
    </w:p>
    <w:p w14:paraId="0AEE0D16" w14:textId="283C5E76" w:rsidR="008E1990" w:rsidRPr="00956192" w:rsidRDefault="008E1990" w:rsidP="00EB7B28">
      <w:pPr>
        <w:pStyle w:val="NoSpacing"/>
        <w:jc w:val="both"/>
        <w:rPr>
          <w:rFonts w:ascii="Arial" w:hAnsi="Arial" w:cs="Arial"/>
          <w:sz w:val="20"/>
          <w:szCs w:val="20"/>
        </w:rPr>
      </w:pPr>
      <w:r w:rsidRPr="00956192">
        <w:rPr>
          <w:rFonts w:ascii="Arial" w:hAnsi="Arial" w:cs="Arial"/>
          <w:sz w:val="20"/>
          <w:szCs w:val="20"/>
        </w:rPr>
        <w:t>Iz tablice je vidljivo da je u Proračunu Upravnog odjela za upravljanje imovinom i imovinsko-pravne</w:t>
      </w:r>
      <w:r w:rsidR="00EB7B28" w:rsidRPr="00956192">
        <w:rPr>
          <w:rFonts w:ascii="Arial" w:hAnsi="Arial" w:cs="Arial"/>
          <w:sz w:val="20"/>
          <w:szCs w:val="20"/>
        </w:rPr>
        <w:t xml:space="preserve"> </w:t>
      </w:r>
      <w:r w:rsidRPr="00956192">
        <w:rPr>
          <w:rFonts w:ascii="Arial" w:hAnsi="Arial" w:cs="Arial"/>
          <w:sz w:val="20"/>
          <w:szCs w:val="20"/>
        </w:rPr>
        <w:t>poslove ostalo neutrošeno 34,96% planiranih sredstava.</w:t>
      </w:r>
    </w:p>
    <w:p w14:paraId="6978CAEF" w14:textId="77777777" w:rsidR="00EB7B28" w:rsidRPr="00956192" w:rsidRDefault="00EB7B28" w:rsidP="00EB7B28">
      <w:pPr>
        <w:pStyle w:val="NoSpacing"/>
        <w:rPr>
          <w:rFonts w:ascii="Arial" w:hAnsi="Arial" w:cs="Arial"/>
          <w:sz w:val="20"/>
          <w:szCs w:val="20"/>
        </w:rPr>
      </w:pPr>
    </w:p>
    <w:p w14:paraId="5A0E3563" w14:textId="77777777" w:rsidR="00C33B24" w:rsidRDefault="008E1990" w:rsidP="00EB7B28">
      <w:pPr>
        <w:pStyle w:val="NoSpacing"/>
        <w:rPr>
          <w:rFonts w:ascii="Arial" w:hAnsi="Arial" w:cs="Arial"/>
          <w:sz w:val="20"/>
          <w:szCs w:val="20"/>
        </w:rPr>
      </w:pPr>
      <w:r w:rsidRPr="00956192">
        <w:rPr>
          <w:rFonts w:ascii="Arial" w:hAnsi="Arial" w:cs="Arial"/>
          <w:sz w:val="20"/>
          <w:szCs w:val="20"/>
        </w:rPr>
        <w:t>Detaljno izvješće o ostvarenju programa daje se u nastavku.</w:t>
      </w:r>
    </w:p>
    <w:p w14:paraId="6E22F12D" w14:textId="77777777" w:rsidR="00956192" w:rsidRDefault="00956192" w:rsidP="00EB7B28">
      <w:pPr>
        <w:pStyle w:val="NoSpacing"/>
        <w:rPr>
          <w:rFonts w:ascii="Arial" w:hAnsi="Arial" w:cs="Arial"/>
          <w:sz w:val="20"/>
          <w:szCs w:val="20"/>
        </w:rPr>
      </w:pPr>
    </w:p>
    <w:p w14:paraId="4D8B3FDC" w14:textId="77777777" w:rsidR="00956192" w:rsidRDefault="00956192" w:rsidP="00EB7B28">
      <w:pPr>
        <w:pStyle w:val="NoSpacing"/>
        <w:rPr>
          <w:rFonts w:ascii="Arial" w:hAnsi="Arial" w:cs="Arial"/>
          <w:sz w:val="20"/>
          <w:szCs w:val="20"/>
        </w:rPr>
      </w:pPr>
    </w:p>
    <w:p w14:paraId="207B71F0" w14:textId="1E89C09D" w:rsidR="00956192" w:rsidRDefault="00956192" w:rsidP="00EB7B28">
      <w:pPr>
        <w:pStyle w:val="NoSpacing"/>
        <w:rPr>
          <w:rFonts w:ascii="Arial" w:hAnsi="Arial" w:cs="Arial"/>
          <w:sz w:val="20"/>
          <w:szCs w:val="20"/>
        </w:rPr>
      </w:pPr>
    </w:p>
    <w:p w14:paraId="25AF1BC8" w14:textId="77777777" w:rsidR="005D6941" w:rsidRPr="00956192" w:rsidRDefault="005D6941" w:rsidP="00EB7B28">
      <w:pPr>
        <w:pStyle w:val="NoSpacing"/>
        <w:rPr>
          <w:rFonts w:ascii="Arial" w:hAnsi="Arial" w:cs="Arial"/>
          <w:sz w:val="20"/>
          <w:szCs w:val="20"/>
        </w:rPr>
      </w:pPr>
    </w:p>
    <w:p w14:paraId="0EB1F8D2" w14:textId="77777777" w:rsidR="00B6052C" w:rsidRDefault="00B6052C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3ACEBF75" w14:textId="62A929B5" w:rsidR="00041292" w:rsidRPr="00B6052C" w:rsidRDefault="00041292" w:rsidP="00292FBC">
      <w:pPr>
        <w:pBdr>
          <w:bottom w:val="single" w:sz="4" w:space="1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639"/>
        </w:tabs>
        <w:spacing w:after="0" w:line="240" w:lineRule="auto"/>
        <w:rPr>
          <w:rFonts w:ascii="Arial" w:hAnsi="Arial" w:cs="Arial"/>
          <w:b/>
        </w:rPr>
      </w:pPr>
      <w:r w:rsidRPr="00B6052C">
        <w:rPr>
          <w:rFonts w:ascii="Arial" w:hAnsi="Arial" w:cs="Arial"/>
          <w:b/>
        </w:rPr>
        <w:lastRenderedPageBreak/>
        <w:t>NAZIV PROGRAMA:</w:t>
      </w:r>
      <w:r w:rsidR="00812D8A" w:rsidRPr="00B6052C">
        <w:rPr>
          <w:rFonts w:ascii="Arial" w:hAnsi="Arial" w:cs="Arial"/>
          <w:b/>
        </w:rPr>
        <w:tab/>
      </w:r>
      <w:r w:rsidR="00292FBC" w:rsidRPr="00B6052C">
        <w:rPr>
          <w:rFonts w:ascii="Arial" w:hAnsi="Arial" w:cs="Arial"/>
          <w:b/>
        </w:rPr>
        <w:t xml:space="preserve"> </w:t>
      </w:r>
      <w:r w:rsidR="00566901" w:rsidRPr="00B6052C">
        <w:rPr>
          <w:rFonts w:ascii="Arial" w:hAnsi="Arial" w:cs="Arial"/>
          <w:b/>
        </w:rPr>
        <w:t>1211 JAVNA UPRAVA I ADMINISTRACIJA</w:t>
      </w:r>
    </w:p>
    <w:p w14:paraId="2893B8FB" w14:textId="77777777" w:rsidR="00434AEE" w:rsidRPr="00956192" w:rsidRDefault="00434AEE" w:rsidP="00434AEE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62C47FB" w14:textId="77777777" w:rsidR="00B36200" w:rsidRPr="00956192" w:rsidRDefault="00B36200" w:rsidP="00434AEE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BD23702" w14:textId="670416A3" w:rsidR="00956192" w:rsidRDefault="00A049C2" w:rsidP="0082273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956192">
        <w:rPr>
          <w:rFonts w:ascii="Arial" w:hAnsi="Arial" w:cs="Arial"/>
          <w:b/>
          <w:sz w:val="20"/>
          <w:szCs w:val="20"/>
        </w:rPr>
        <w:t xml:space="preserve">CILJ: </w:t>
      </w:r>
    </w:p>
    <w:p w14:paraId="3A9524DD" w14:textId="77777777" w:rsidR="00956192" w:rsidRDefault="00956192" w:rsidP="0082273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06B403A9" w14:textId="77777777" w:rsidR="00A049C2" w:rsidRPr="00956192" w:rsidRDefault="00C425C7" w:rsidP="0082273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56192">
        <w:rPr>
          <w:rFonts w:ascii="Arial" w:hAnsi="Arial" w:cs="Arial"/>
          <w:sz w:val="20"/>
          <w:szCs w:val="20"/>
        </w:rPr>
        <w:t xml:space="preserve">Cilj programa je osiguravanje materijalnih i drugih uvjeta za redovno </w:t>
      </w:r>
      <w:r w:rsidR="000F26C0" w:rsidRPr="00956192">
        <w:rPr>
          <w:rFonts w:ascii="Arial" w:hAnsi="Arial" w:cs="Arial"/>
          <w:sz w:val="20"/>
          <w:szCs w:val="20"/>
        </w:rPr>
        <w:t>funkcioniranje u</w:t>
      </w:r>
      <w:r w:rsidRPr="00956192">
        <w:rPr>
          <w:rFonts w:ascii="Arial" w:hAnsi="Arial" w:cs="Arial"/>
          <w:sz w:val="20"/>
          <w:szCs w:val="20"/>
        </w:rPr>
        <w:t>pravnih tijela Županije. Navedeno podrazumijeva rashode za ma</w:t>
      </w:r>
      <w:r w:rsidR="00C33B24" w:rsidRPr="00956192">
        <w:rPr>
          <w:rFonts w:ascii="Arial" w:hAnsi="Arial" w:cs="Arial"/>
          <w:sz w:val="20"/>
          <w:szCs w:val="20"/>
        </w:rPr>
        <w:t>t</w:t>
      </w:r>
      <w:r w:rsidRPr="00956192">
        <w:rPr>
          <w:rFonts w:ascii="Arial" w:hAnsi="Arial" w:cs="Arial"/>
          <w:sz w:val="20"/>
          <w:szCs w:val="20"/>
        </w:rPr>
        <w:t>erijal, energiju, r</w:t>
      </w:r>
      <w:r w:rsidR="00C33B24" w:rsidRPr="00956192">
        <w:rPr>
          <w:rFonts w:ascii="Arial" w:hAnsi="Arial" w:cs="Arial"/>
          <w:sz w:val="20"/>
          <w:szCs w:val="20"/>
        </w:rPr>
        <w:t>a</w:t>
      </w:r>
      <w:r w:rsidRPr="00956192">
        <w:rPr>
          <w:rFonts w:ascii="Arial" w:hAnsi="Arial" w:cs="Arial"/>
          <w:sz w:val="20"/>
          <w:szCs w:val="20"/>
        </w:rPr>
        <w:t xml:space="preserve">shode za usluge te ostale nespomenute troškove poslovanja. Osiguravaju se i osnovni uvjeti za redovno obavljanje poslova iz djelokruga rada Upravnog odjela koji nisu osigurani na zajedničkim pozicijama Proračuna. </w:t>
      </w:r>
    </w:p>
    <w:p w14:paraId="42FD27E9" w14:textId="77777777" w:rsidR="00C425C7" w:rsidRDefault="00C425C7" w:rsidP="0082273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4F0F45C" w14:textId="77777777" w:rsidR="00956192" w:rsidRDefault="00956192" w:rsidP="0095619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56192">
        <w:rPr>
          <w:rFonts w:ascii="Arial" w:hAnsi="Arial" w:cs="Arial"/>
          <w:sz w:val="20"/>
          <w:szCs w:val="20"/>
        </w:rPr>
        <w:t>Osiguranje materijalnih i drugih uvjeta za redovno funkcioniranje upravnih tijela Primorsko-goranske županije realizira se kroz nabavu uredskog materijala i sitnog inventara, obavljanje poslova tekućeg i investicijskog održavanja opreme i zgrada, osiguranje grijanja i hlađenja, čišćenja i čuvanja poslovnih prostora, provedbu mjera protupožarne zaštite i zaštite na radu, te kroz ostale opće i pomoćno-tehničke poslove za potrebe upravnih tijela Županije.</w:t>
      </w:r>
    </w:p>
    <w:p w14:paraId="2ADB1150" w14:textId="77777777" w:rsidR="00956192" w:rsidRDefault="00956192" w:rsidP="0082273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1340421" w14:textId="77777777" w:rsidR="00C425C7" w:rsidRPr="00956192" w:rsidRDefault="00C425C7" w:rsidP="0082273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56192">
        <w:rPr>
          <w:rFonts w:ascii="Arial" w:hAnsi="Arial" w:cs="Arial"/>
          <w:sz w:val="20"/>
          <w:szCs w:val="20"/>
        </w:rPr>
        <w:t xml:space="preserve">Programom se želi postići i učinkovito, djelotvorno i transparentno upravljanje nekretninama u vlasništvu i na korištenju </w:t>
      </w:r>
      <w:r w:rsidR="00C33B24" w:rsidRPr="00956192">
        <w:rPr>
          <w:rFonts w:ascii="Arial" w:hAnsi="Arial" w:cs="Arial"/>
          <w:sz w:val="20"/>
          <w:szCs w:val="20"/>
        </w:rPr>
        <w:t xml:space="preserve">Primorsko-goranske županije kao i redovno održavanje kvalitete i funkcionalnosti građevinskih objekata, prostora i opreme koju koriste upravna tijela Županije. </w:t>
      </w:r>
    </w:p>
    <w:p w14:paraId="338F2634" w14:textId="77777777" w:rsidR="000F26C0" w:rsidRPr="00956192" w:rsidRDefault="000F26C0" w:rsidP="0082273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5B965EB" w14:textId="3385FF98" w:rsidR="000F26C0" w:rsidRPr="00956192" w:rsidRDefault="000F26C0" w:rsidP="0082273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56192">
        <w:rPr>
          <w:rFonts w:ascii="Arial" w:hAnsi="Arial" w:cs="Arial"/>
          <w:sz w:val="20"/>
          <w:szCs w:val="20"/>
        </w:rPr>
        <w:t>Uz osiguranje materijalnih uvjeta svrha programa je i redovito održavanje kvalitete i funkcionalnosti građevinskih objekata, prostora i opreme koju koriste upravna tijela Županije kroz racionalno i učinkovito upravljanje građevinskim o</w:t>
      </w:r>
      <w:r w:rsidR="00E803F5">
        <w:rPr>
          <w:rFonts w:ascii="Arial" w:hAnsi="Arial" w:cs="Arial"/>
          <w:sz w:val="20"/>
          <w:szCs w:val="20"/>
        </w:rPr>
        <w:t xml:space="preserve">bjektima, prostorom i opremom. </w:t>
      </w:r>
      <w:r w:rsidRPr="00956192">
        <w:rPr>
          <w:rFonts w:ascii="Arial" w:hAnsi="Arial" w:cs="Arial"/>
          <w:sz w:val="20"/>
          <w:szCs w:val="20"/>
        </w:rPr>
        <w:t>Navedeno podrazumijeva nabavu nove ili obnavljanje dotrajale uredske opreme i opreme za ostale nam</w:t>
      </w:r>
      <w:r w:rsidR="000035B0" w:rsidRPr="00956192">
        <w:rPr>
          <w:rFonts w:ascii="Arial" w:hAnsi="Arial" w:cs="Arial"/>
          <w:sz w:val="20"/>
          <w:szCs w:val="20"/>
        </w:rPr>
        <w:t>jene za potrebe upravnih tijela</w:t>
      </w:r>
      <w:r w:rsidRPr="00956192">
        <w:rPr>
          <w:rFonts w:ascii="Arial" w:hAnsi="Arial" w:cs="Arial"/>
          <w:sz w:val="20"/>
          <w:szCs w:val="20"/>
        </w:rPr>
        <w:t xml:space="preserve"> te uređenje građevinskih objekata i prostora koje koriste upravna tijela za obavljanje svog djelokruga rada.</w:t>
      </w:r>
    </w:p>
    <w:p w14:paraId="0487B7B9" w14:textId="77777777" w:rsidR="000F26C0" w:rsidRPr="00956192" w:rsidRDefault="000F26C0" w:rsidP="0082273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59FF565" w14:textId="77777777" w:rsidR="000F26C0" w:rsidRPr="00956192" w:rsidRDefault="000F26C0" w:rsidP="0082273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56192">
        <w:rPr>
          <w:rFonts w:ascii="Arial" w:hAnsi="Arial" w:cs="Arial"/>
          <w:sz w:val="20"/>
          <w:szCs w:val="20"/>
        </w:rPr>
        <w:t>Program se realizira kroz učinkovito upravljanje zajedničkim troškovima upravnih tijela provođenjem objedinjenih nabava, redovitim praćenjem i analiziranjem zajedničkih troškova te predlaganjem mjera za njihovo smanjenje.</w:t>
      </w:r>
    </w:p>
    <w:p w14:paraId="4495FE94" w14:textId="77777777" w:rsidR="00A049C2" w:rsidRPr="00956192" w:rsidRDefault="00A049C2" w:rsidP="0082273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9545A44" w14:textId="77777777" w:rsidR="00FD57AD" w:rsidRPr="00956192" w:rsidRDefault="00FD57AD" w:rsidP="0082273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417CF20" w14:textId="20E74E8A" w:rsidR="00A049C2" w:rsidRPr="000E5C93" w:rsidRDefault="00ED08BC" w:rsidP="0082273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E5C93">
        <w:rPr>
          <w:rFonts w:ascii="Arial" w:hAnsi="Arial" w:cs="Arial"/>
          <w:b/>
          <w:sz w:val="20"/>
          <w:szCs w:val="20"/>
        </w:rPr>
        <w:t>MJERA</w:t>
      </w:r>
      <w:r w:rsidR="00A049C2" w:rsidRPr="000E5C93">
        <w:rPr>
          <w:rFonts w:ascii="Arial" w:hAnsi="Arial" w:cs="Arial"/>
          <w:b/>
          <w:sz w:val="20"/>
          <w:szCs w:val="20"/>
        </w:rPr>
        <w:t xml:space="preserve">: </w:t>
      </w:r>
      <w:r w:rsidR="00566901" w:rsidRPr="000E5C93">
        <w:rPr>
          <w:rFonts w:ascii="Arial" w:hAnsi="Arial" w:cs="Arial"/>
          <w:sz w:val="20"/>
          <w:szCs w:val="20"/>
        </w:rPr>
        <w:t>Javna uprava i administracija</w:t>
      </w:r>
    </w:p>
    <w:p w14:paraId="6071D218" w14:textId="77777777" w:rsidR="00A049C2" w:rsidRPr="00956192" w:rsidRDefault="00A049C2" w:rsidP="0082273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0995C9E6" w14:textId="77777777" w:rsidR="00B36200" w:rsidRPr="00956192" w:rsidRDefault="00B36200" w:rsidP="00822739">
      <w:pPr>
        <w:spacing w:after="0" w:line="240" w:lineRule="auto"/>
        <w:jc w:val="both"/>
        <w:rPr>
          <w:rFonts w:ascii="Arial" w:hAnsi="Arial" w:cs="Arial"/>
          <w:sz w:val="20"/>
          <w:szCs w:val="20"/>
          <w:highlight w:val="lightGray"/>
        </w:rPr>
      </w:pPr>
    </w:p>
    <w:p w14:paraId="526F349A" w14:textId="77777777" w:rsidR="00A049C2" w:rsidRPr="00956192" w:rsidRDefault="00B545D0" w:rsidP="0082273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956192">
        <w:rPr>
          <w:rFonts w:ascii="Arial" w:hAnsi="Arial" w:cs="Arial"/>
          <w:b/>
          <w:sz w:val="20"/>
          <w:szCs w:val="20"/>
        </w:rPr>
        <w:t xml:space="preserve">OBRAZLOŽENJE </w:t>
      </w:r>
      <w:r w:rsidR="00A049C2" w:rsidRPr="00956192">
        <w:rPr>
          <w:rFonts w:ascii="Arial" w:hAnsi="Arial" w:cs="Arial"/>
          <w:b/>
          <w:sz w:val="20"/>
          <w:szCs w:val="20"/>
        </w:rPr>
        <w:t xml:space="preserve">IZVRŠENJE PROGRAMA </w:t>
      </w:r>
      <w:r w:rsidR="000B3A3D" w:rsidRPr="00956192">
        <w:rPr>
          <w:rFonts w:ascii="Arial" w:hAnsi="Arial" w:cs="Arial"/>
          <w:b/>
          <w:sz w:val="20"/>
          <w:szCs w:val="20"/>
        </w:rPr>
        <w:t xml:space="preserve">KROZ OBRAZLOŽENJE IZVRŠENJA AKTIVNOSTI I PROJEKATA </w:t>
      </w:r>
      <w:r w:rsidR="00A049C2" w:rsidRPr="00956192">
        <w:rPr>
          <w:rFonts w:ascii="Arial" w:hAnsi="Arial" w:cs="Arial"/>
          <w:b/>
          <w:sz w:val="20"/>
          <w:szCs w:val="20"/>
        </w:rPr>
        <w:t>S OSVRTOM NA CILJEVE KOJI SU OSTVARENI PROVEDBOM</w:t>
      </w:r>
      <w:r w:rsidRPr="00956192">
        <w:rPr>
          <w:rFonts w:ascii="Arial" w:hAnsi="Arial" w:cs="Arial"/>
          <w:b/>
          <w:sz w:val="20"/>
          <w:szCs w:val="20"/>
        </w:rPr>
        <w:t xml:space="preserve"> </w:t>
      </w:r>
      <w:r w:rsidR="000B3A3D" w:rsidRPr="00956192">
        <w:rPr>
          <w:rFonts w:ascii="Arial" w:hAnsi="Arial" w:cs="Arial"/>
          <w:b/>
          <w:sz w:val="20"/>
          <w:szCs w:val="20"/>
        </w:rPr>
        <w:t xml:space="preserve">PROGRAMA </w:t>
      </w:r>
      <w:r w:rsidRPr="00956192">
        <w:rPr>
          <w:rFonts w:ascii="Arial" w:hAnsi="Arial" w:cs="Arial"/>
          <w:b/>
          <w:sz w:val="20"/>
          <w:szCs w:val="20"/>
        </w:rPr>
        <w:t>I POKAZATELJ</w:t>
      </w:r>
      <w:r w:rsidR="000B3A3D" w:rsidRPr="00956192">
        <w:rPr>
          <w:rFonts w:ascii="Arial" w:hAnsi="Arial" w:cs="Arial"/>
          <w:b/>
          <w:sz w:val="20"/>
          <w:szCs w:val="20"/>
        </w:rPr>
        <w:t xml:space="preserve">E </w:t>
      </w:r>
      <w:r w:rsidRPr="00956192">
        <w:rPr>
          <w:rFonts w:ascii="Arial" w:hAnsi="Arial" w:cs="Arial"/>
          <w:b/>
          <w:sz w:val="20"/>
          <w:szCs w:val="20"/>
        </w:rPr>
        <w:t xml:space="preserve">USPJEŠNOSTI REALIZACIJE </w:t>
      </w:r>
      <w:r w:rsidR="000B3A3D" w:rsidRPr="00956192">
        <w:rPr>
          <w:rFonts w:ascii="Arial" w:hAnsi="Arial" w:cs="Arial"/>
          <w:b/>
          <w:sz w:val="20"/>
          <w:szCs w:val="20"/>
        </w:rPr>
        <w:t xml:space="preserve">TIH </w:t>
      </w:r>
      <w:r w:rsidRPr="00956192">
        <w:rPr>
          <w:rFonts w:ascii="Arial" w:hAnsi="Arial" w:cs="Arial"/>
          <w:b/>
          <w:sz w:val="20"/>
          <w:szCs w:val="20"/>
        </w:rPr>
        <w:t>CILJEVA</w:t>
      </w:r>
      <w:r w:rsidR="00A049C2" w:rsidRPr="00956192">
        <w:rPr>
          <w:rFonts w:ascii="Arial" w:hAnsi="Arial" w:cs="Arial"/>
          <w:b/>
          <w:sz w:val="20"/>
          <w:szCs w:val="20"/>
        </w:rPr>
        <w:t>:</w:t>
      </w:r>
    </w:p>
    <w:p w14:paraId="0F41CCB1" w14:textId="77777777" w:rsidR="00A049C2" w:rsidRPr="00956192" w:rsidRDefault="00A049C2" w:rsidP="00822739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highlight w:val="lightGray"/>
        </w:rPr>
      </w:pPr>
    </w:p>
    <w:p w14:paraId="6A56667C" w14:textId="77777777" w:rsidR="00FD57AD" w:rsidRPr="00956192" w:rsidRDefault="00FD57AD" w:rsidP="00822739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highlight w:val="lightGray"/>
        </w:rPr>
      </w:pPr>
    </w:p>
    <w:p w14:paraId="0FA68821" w14:textId="2306F71A" w:rsidR="00A049C2" w:rsidRPr="00956192" w:rsidRDefault="00654074" w:rsidP="0082273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56192">
        <w:rPr>
          <w:rFonts w:ascii="Arial" w:hAnsi="Arial" w:cs="Arial"/>
          <w:sz w:val="20"/>
          <w:szCs w:val="20"/>
        </w:rPr>
        <w:t xml:space="preserve">Ciljevi programa </w:t>
      </w:r>
      <w:r w:rsidR="00566901" w:rsidRPr="00566901">
        <w:rPr>
          <w:rFonts w:ascii="Arial" w:hAnsi="Arial" w:cs="Arial"/>
          <w:sz w:val="20"/>
          <w:szCs w:val="20"/>
        </w:rPr>
        <w:t>su</w:t>
      </w:r>
      <w:r w:rsidRPr="00956192">
        <w:rPr>
          <w:rFonts w:ascii="Arial" w:hAnsi="Arial" w:cs="Arial"/>
          <w:sz w:val="20"/>
          <w:szCs w:val="20"/>
        </w:rPr>
        <w:t xml:space="preserve"> u potpunosti ispunjeni. Obavljeni su svi planirani poslovi Upravnog odjela za upravljanje imovinom i imovinsko-pravne poslove čime su osigurani uvjeti za rad drugih upravnih tijela Županije. </w:t>
      </w:r>
    </w:p>
    <w:p w14:paraId="02C10EBE" w14:textId="77777777" w:rsidR="00654074" w:rsidRPr="00956192" w:rsidRDefault="00654074" w:rsidP="00822739">
      <w:pPr>
        <w:spacing w:after="0" w:line="240" w:lineRule="auto"/>
        <w:jc w:val="both"/>
        <w:rPr>
          <w:rFonts w:ascii="Arial" w:hAnsi="Arial" w:cs="Arial"/>
          <w:sz w:val="20"/>
          <w:szCs w:val="20"/>
          <w:highlight w:val="lightGray"/>
        </w:rPr>
      </w:pPr>
    </w:p>
    <w:p w14:paraId="435F3DB4" w14:textId="77777777" w:rsidR="009C278F" w:rsidRPr="00956192" w:rsidRDefault="009C278F" w:rsidP="00822739">
      <w:pPr>
        <w:spacing w:after="0" w:line="240" w:lineRule="auto"/>
        <w:jc w:val="both"/>
        <w:rPr>
          <w:rFonts w:ascii="Arial" w:hAnsi="Arial" w:cs="Arial"/>
          <w:sz w:val="20"/>
          <w:szCs w:val="20"/>
          <w:highlight w:val="lightGray"/>
        </w:rPr>
      </w:pPr>
    </w:p>
    <w:p w14:paraId="37CF0274" w14:textId="77777777" w:rsidR="00FD57AD" w:rsidRPr="00956192" w:rsidRDefault="00FD57AD" w:rsidP="0082273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B9DE160" w14:textId="77777777" w:rsidR="00654074" w:rsidRPr="00956192" w:rsidRDefault="00654074" w:rsidP="00822739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highlight w:val="lightGray"/>
        </w:rPr>
      </w:pPr>
      <w:r w:rsidRPr="00956192">
        <w:rPr>
          <w:rFonts w:ascii="Arial" w:hAnsi="Arial" w:cs="Arial"/>
          <w:b/>
          <w:sz w:val="20"/>
          <w:szCs w:val="20"/>
        </w:rPr>
        <w:t>Zajednički materijalni rashodi upravnih tijela</w:t>
      </w:r>
    </w:p>
    <w:p w14:paraId="12DBF36C" w14:textId="77777777" w:rsidR="00654074" w:rsidRPr="00956192" w:rsidRDefault="00654074" w:rsidP="0082273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B163E05" w14:textId="77777777" w:rsidR="00DD638B" w:rsidRDefault="00DD638B" w:rsidP="0082273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56192">
        <w:rPr>
          <w:rFonts w:ascii="Arial" w:hAnsi="Arial" w:cs="Arial"/>
          <w:sz w:val="20"/>
          <w:szCs w:val="20"/>
        </w:rPr>
        <w:t>Ciljevi programa u okviru Aktivnosti Zajednički materijalni rashodi upravnih tijela su uspješno izvršeni. Redovno su podmirivane sve financijske obveze prema dobavljačima, odnosno osigurani su uvjeti za nesmetano obavljanje upravnih, stručnih i ostalih poslova u upravnim tijelima Županije. Upravni odjel je redovito pratio i analizirao zajedničke troškove u cilju njihova smanjenja</w:t>
      </w:r>
      <w:r w:rsidR="00E44079" w:rsidRPr="00956192">
        <w:rPr>
          <w:rFonts w:ascii="Arial" w:hAnsi="Arial" w:cs="Arial"/>
          <w:sz w:val="20"/>
          <w:szCs w:val="20"/>
        </w:rPr>
        <w:t>.</w:t>
      </w:r>
    </w:p>
    <w:p w14:paraId="3F55F9BE" w14:textId="77777777" w:rsidR="00F3081D" w:rsidRPr="00956192" w:rsidRDefault="00F3081D" w:rsidP="0082273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05AC324" w14:textId="58E8C0E9" w:rsidR="00654074" w:rsidRPr="00956192" w:rsidRDefault="00DD638B" w:rsidP="0082273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56192">
        <w:rPr>
          <w:rFonts w:ascii="Arial" w:hAnsi="Arial" w:cs="Arial"/>
          <w:sz w:val="20"/>
          <w:szCs w:val="20"/>
        </w:rPr>
        <w:t xml:space="preserve">Provedeni su postupci javnih i jednostavnih nabava na temelju kojih su sklopljeni ugovori vezani za održavanje uređaja i poslovnih zgrada, kao i nabave uredskog i drugog materijala te opreme za potrebe upravnih tijela. </w:t>
      </w:r>
      <w:r w:rsidRPr="004F2EB3">
        <w:rPr>
          <w:rFonts w:ascii="Arial" w:hAnsi="Arial" w:cs="Arial"/>
          <w:sz w:val="20"/>
          <w:szCs w:val="20"/>
        </w:rPr>
        <w:t>Sve nabave</w:t>
      </w:r>
      <w:r w:rsidRPr="00956192">
        <w:rPr>
          <w:rFonts w:ascii="Arial" w:hAnsi="Arial" w:cs="Arial"/>
          <w:sz w:val="20"/>
          <w:szCs w:val="20"/>
        </w:rPr>
        <w:t xml:space="preserve"> provedene su sukladno rokovima</w:t>
      </w:r>
      <w:r w:rsidR="00E44079" w:rsidRPr="00956192">
        <w:rPr>
          <w:rFonts w:ascii="Arial" w:hAnsi="Arial" w:cs="Arial"/>
          <w:sz w:val="20"/>
          <w:szCs w:val="20"/>
        </w:rPr>
        <w:t xml:space="preserve"> utvrđenim Planom nabave za 2024</w:t>
      </w:r>
      <w:r w:rsidRPr="00956192">
        <w:rPr>
          <w:rFonts w:ascii="Arial" w:hAnsi="Arial" w:cs="Arial"/>
          <w:sz w:val="20"/>
          <w:szCs w:val="20"/>
        </w:rPr>
        <w:t>. godinu. Upravni odjel redovito je pratio provođenje i izvršenje zaključenih ugovora s dobavljačima.</w:t>
      </w:r>
    </w:p>
    <w:p w14:paraId="6B770E24" w14:textId="4D0D4821" w:rsidR="00E44079" w:rsidRPr="00956192" w:rsidRDefault="00E44079" w:rsidP="00822739">
      <w:pPr>
        <w:spacing w:after="0" w:line="240" w:lineRule="auto"/>
        <w:jc w:val="both"/>
        <w:rPr>
          <w:rFonts w:ascii="Arial" w:hAnsi="Arial" w:cs="Arial"/>
          <w:sz w:val="20"/>
          <w:szCs w:val="20"/>
          <w:highlight w:val="lightGray"/>
        </w:rPr>
      </w:pPr>
    </w:p>
    <w:p w14:paraId="516664E0" w14:textId="1044EA79" w:rsidR="00E44079" w:rsidRPr="008856BB" w:rsidRDefault="00E44079" w:rsidP="0082273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856BB">
        <w:rPr>
          <w:rFonts w:ascii="Arial" w:hAnsi="Arial" w:cs="Arial"/>
          <w:sz w:val="20"/>
          <w:szCs w:val="20"/>
        </w:rPr>
        <w:t>U suradnji s Upravnim odjelom za proračun, financije i nabavu provedeni su postupci javne nabav</w:t>
      </w:r>
      <w:r w:rsidR="008856BB" w:rsidRPr="008856BB">
        <w:rPr>
          <w:rFonts w:ascii="Arial" w:hAnsi="Arial" w:cs="Arial"/>
          <w:sz w:val="20"/>
          <w:szCs w:val="20"/>
        </w:rPr>
        <w:t>e isporuke električne energije, usluge osiguranja</w:t>
      </w:r>
      <w:r w:rsidR="00BA0E4C">
        <w:rPr>
          <w:rFonts w:ascii="Arial" w:hAnsi="Arial" w:cs="Arial"/>
          <w:sz w:val="20"/>
          <w:szCs w:val="20"/>
        </w:rPr>
        <w:t>, uredskog materijala i papira</w:t>
      </w:r>
      <w:r w:rsidR="008856BB" w:rsidRPr="008856BB">
        <w:rPr>
          <w:rFonts w:ascii="Arial" w:hAnsi="Arial" w:cs="Arial"/>
          <w:sz w:val="20"/>
          <w:szCs w:val="20"/>
        </w:rPr>
        <w:t xml:space="preserve"> </w:t>
      </w:r>
      <w:r w:rsidR="00BA0E4C">
        <w:rPr>
          <w:rFonts w:ascii="Arial" w:hAnsi="Arial" w:cs="Arial"/>
          <w:sz w:val="20"/>
          <w:szCs w:val="20"/>
        </w:rPr>
        <w:t xml:space="preserve">i </w:t>
      </w:r>
      <w:r w:rsidRPr="008856BB">
        <w:rPr>
          <w:rFonts w:ascii="Arial" w:hAnsi="Arial" w:cs="Arial"/>
          <w:sz w:val="20"/>
          <w:szCs w:val="20"/>
        </w:rPr>
        <w:t>usluge čuvanja uredskog prostora i osoba Primorsko-goranske županije</w:t>
      </w:r>
      <w:r w:rsidR="008856BB" w:rsidRPr="008856BB">
        <w:t xml:space="preserve">. </w:t>
      </w:r>
      <w:r w:rsidRPr="008856BB">
        <w:rPr>
          <w:rFonts w:ascii="Arial" w:hAnsi="Arial" w:cs="Arial"/>
          <w:sz w:val="20"/>
          <w:szCs w:val="20"/>
        </w:rPr>
        <w:t xml:space="preserve">Također, u promatranom razdoblju su temeljem sklopljenih okvirnih sporazuma </w:t>
      </w:r>
      <w:r w:rsidRPr="008856BB">
        <w:rPr>
          <w:rFonts w:ascii="Arial" w:hAnsi="Arial" w:cs="Arial"/>
          <w:sz w:val="20"/>
          <w:szCs w:val="20"/>
        </w:rPr>
        <w:lastRenderedPageBreak/>
        <w:t>zaključeni godišnji ugovori za nabavu motor</w:t>
      </w:r>
      <w:r w:rsidR="00E52FC5" w:rsidRPr="008856BB">
        <w:rPr>
          <w:rFonts w:ascii="Arial" w:hAnsi="Arial" w:cs="Arial"/>
          <w:sz w:val="20"/>
          <w:szCs w:val="20"/>
        </w:rPr>
        <w:t>nog benzina i dizelskog goriva</w:t>
      </w:r>
      <w:r w:rsidR="004F2EB3" w:rsidRPr="008856BB">
        <w:rPr>
          <w:rFonts w:ascii="Arial" w:hAnsi="Arial" w:cs="Arial"/>
          <w:sz w:val="20"/>
          <w:szCs w:val="20"/>
        </w:rPr>
        <w:t>, poštanskih usluga</w:t>
      </w:r>
      <w:r w:rsidR="008856BB" w:rsidRPr="008856BB">
        <w:rPr>
          <w:rFonts w:ascii="Arial" w:hAnsi="Arial" w:cs="Arial"/>
          <w:sz w:val="20"/>
          <w:szCs w:val="20"/>
        </w:rPr>
        <w:t xml:space="preserve"> i</w:t>
      </w:r>
      <w:r w:rsidR="004F2EB3" w:rsidRPr="008856BB">
        <w:rPr>
          <w:rFonts w:ascii="Arial" w:hAnsi="Arial" w:cs="Arial"/>
          <w:sz w:val="20"/>
          <w:szCs w:val="20"/>
        </w:rPr>
        <w:t xml:space="preserve"> čišćenja poslovnih prostora Županije</w:t>
      </w:r>
      <w:r w:rsidRPr="008856BB">
        <w:rPr>
          <w:rFonts w:ascii="Arial" w:hAnsi="Arial" w:cs="Arial"/>
          <w:sz w:val="20"/>
          <w:szCs w:val="20"/>
        </w:rPr>
        <w:t>.</w:t>
      </w:r>
    </w:p>
    <w:p w14:paraId="6038D17F" w14:textId="77777777" w:rsidR="00E44079" w:rsidRPr="00956192" w:rsidRDefault="00E44079" w:rsidP="0082273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EC9D318" w14:textId="7DF7446E" w:rsidR="00E44079" w:rsidRPr="00956192" w:rsidRDefault="00E44079" w:rsidP="0082273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56192">
        <w:rPr>
          <w:rFonts w:ascii="Arial" w:hAnsi="Arial" w:cs="Arial"/>
          <w:sz w:val="20"/>
          <w:szCs w:val="20"/>
        </w:rPr>
        <w:t xml:space="preserve">Provedeno je ukupno </w:t>
      </w:r>
      <w:r w:rsidR="001E79CF" w:rsidRPr="00956192">
        <w:rPr>
          <w:rFonts w:ascii="Arial" w:hAnsi="Arial" w:cs="Arial"/>
          <w:sz w:val="20"/>
          <w:szCs w:val="20"/>
        </w:rPr>
        <w:t>39</w:t>
      </w:r>
      <w:r w:rsidRPr="00956192">
        <w:rPr>
          <w:rFonts w:ascii="Arial" w:hAnsi="Arial" w:cs="Arial"/>
          <w:sz w:val="20"/>
          <w:szCs w:val="20"/>
        </w:rPr>
        <w:t xml:space="preserve"> postup</w:t>
      </w:r>
      <w:r w:rsidR="004F2EB3">
        <w:rPr>
          <w:rFonts w:ascii="Arial" w:hAnsi="Arial" w:cs="Arial"/>
          <w:sz w:val="20"/>
          <w:szCs w:val="20"/>
        </w:rPr>
        <w:t>a</w:t>
      </w:r>
      <w:r w:rsidRPr="00956192">
        <w:rPr>
          <w:rFonts w:ascii="Arial" w:hAnsi="Arial" w:cs="Arial"/>
          <w:sz w:val="20"/>
          <w:szCs w:val="20"/>
        </w:rPr>
        <w:t>ka jednostavne nabave procijenjene vrijednosti do 26.540,00 eura za nabavu roba i usluga, odnosno do 66.360,00 eura za radove.</w:t>
      </w:r>
    </w:p>
    <w:p w14:paraId="1FB43762" w14:textId="77777777" w:rsidR="00E44079" w:rsidRPr="00956192" w:rsidRDefault="00E44079" w:rsidP="0082273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56192">
        <w:rPr>
          <w:rFonts w:ascii="Arial" w:hAnsi="Arial" w:cs="Arial"/>
          <w:sz w:val="20"/>
          <w:szCs w:val="20"/>
        </w:rPr>
        <w:tab/>
      </w:r>
    </w:p>
    <w:p w14:paraId="5FBD6139" w14:textId="77777777" w:rsidR="00E44079" w:rsidRPr="00956192" w:rsidRDefault="00E44079" w:rsidP="0082273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56192">
        <w:rPr>
          <w:rFonts w:ascii="Arial" w:hAnsi="Arial" w:cs="Arial"/>
          <w:sz w:val="20"/>
          <w:szCs w:val="20"/>
        </w:rPr>
        <w:t xml:space="preserve">Upravni odjel brine se za cca 10.000 m² poslovnog prostora koji se koristi za obavljanje djelatnosti županijskih upravnih tijela od kojih se cca 4.000 m² odnosi na poslovne prostore koje je koristio Ured državne uprave u Primorsko-goranskoj županiji. </w:t>
      </w:r>
    </w:p>
    <w:p w14:paraId="7F47B181" w14:textId="77777777" w:rsidR="00E44079" w:rsidRPr="00956192" w:rsidRDefault="00E44079" w:rsidP="0082273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56192">
        <w:rPr>
          <w:rFonts w:ascii="Arial" w:hAnsi="Arial" w:cs="Arial"/>
          <w:sz w:val="20"/>
          <w:szCs w:val="20"/>
        </w:rPr>
        <w:t xml:space="preserve">Upravna tijela Županije koriste poslovne prostore smještene na 9 lokacija u sjedištu Županije, Rijeci (Adamićeva 10, Slogin kula 2, Riva 10, Ciottina 17b, Splitska 2, Stane Vončine 4, Moše Albaharija 3/A, Vodovodna 35 i </w:t>
      </w:r>
      <w:r w:rsidR="00925A28" w:rsidRPr="00956192">
        <w:rPr>
          <w:rFonts w:ascii="Arial" w:hAnsi="Arial" w:cs="Arial"/>
          <w:sz w:val="20"/>
          <w:szCs w:val="20"/>
        </w:rPr>
        <w:t xml:space="preserve"> Vodovodna </w:t>
      </w:r>
      <w:r w:rsidRPr="00956192">
        <w:rPr>
          <w:rFonts w:ascii="Arial" w:hAnsi="Arial" w:cs="Arial"/>
          <w:sz w:val="20"/>
          <w:szCs w:val="20"/>
        </w:rPr>
        <w:t>20/3), 14 lokacija izvan sjedišta Županije, a koje se nalaze u gradovima Crikvenica, Cres, Krk, Mali Lošinj, Opatija,</w:t>
      </w:r>
      <w:r w:rsidR="00E517C4" w:rsidRPr="00956192">
        <w:rPr>
          <w:rFonts w:ascii="Arial" w:hAnsi="Arial" w:cs="Arial"/>
          <w:sz w:val="20"/>
          <w:szCs w:val="20"/>
        </w:rPr>
        <w:t xml:space="preserve"> Rab, Delnice, Čabar i Vrbovsko</w:t>
      </w:r>
      <w:r w:rsidRPr="00956192">
        <w:rPr>
          <w:rFonts w:ascii="Arial" w:hAnsi="Arial" w:cs="Arial"/>
          <w:sz w:val="20"/>
          <w:szCs w:val="20"/>
        </w:rPr>
        <w:t xml:space="preserve"> te 18 poslovnih prostora koji se koriste za potrebe rada matičnih ureda.</w:t>
      </w:r>
    </w:p>
    <w:p w14:paraId="7C718DFB" w14:textId="77777777" w:rsidR="00E44079" w:rsidRPr="00956192" w:rsidRDefault="00E44079" w:rsidP="0082273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B60DA95" w14:textId="5131B642" w:rsidR="00E44079" w:rsidRPr="007C0301" w:rsidRDefault="00E44079" w:rsidP="0082273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C0301">
        <w:rPr>
          <w:rFonts w:ascii="Arial" w:hAnsi="Arial" w:cs="Arial"/>
          <w:sz w:val="20"/>
          <w:szCs w:val="20"/>
        </w:rPr>
        <w:t xml:space="preserve">Kroz sustav e-prijave kvara, </w:t>
      </w:r>
      <w:r w:rsidR="00BA0E4C">
        <w:rPr>
          <w:rFonts w:ascii="Arial" w:hAnsi="Arial" w:cs="Arial"/>
          <w:sz w:val="20"/>
          <w:szCs w:val="20"/>
        </w:rPr>
        <w:t xml:space="preserve">Odsjek </w:t>
      </w:r>
      <w:r w:rsidRPr="007C0301">
        <w:rPr>
          <w:rFonts w:ascii="Arial" w:hAnsi="Arial" w:cs="Arial"/>
          <w:sz w:val="20"/>
          <w:szCs w:val="20"/>
        </w:rPr>
        <w:t xml:space="preserve">za upravljanje </w:t>
      </w:r>
      <w:r w:rsidR="00BA0E4C">
        <w:rPr>
          <w:rFonts w:ascii="Arial" w:hAnsi="Arial" w:cs="Arial"/>
          <w:sz w:val="20"/>
          <w:szCs w:val="20"/>
        </w:rPr>
        <w:t xml:space="preserve">županijskom </w:t>
      </w:r>
      <w:r w:rsidRPr="007C0301">
        <w:rPr>
          <w:rFonts w:ascii="Arial" w:hAnsi="Arial" w:cs="Arial"/>
          <w:sz w:val="20"/>
          <w:szCs w:val="20"/>
        </w:rPr>
        <w:t xml:space="preserve">imovinom zaprimio je u promatranom razdoblju </w:t>
      </w:r>
      <w:r w:rsidR="007C0301" w:rsidRPr="007C0301">
        <w:rPr>
          <w:rFonts w:ascii="Arial" w:hAnsi="Arial" w:cs="Arial"/>
          <w:sz w:val="20"/>
          <w:szCs w:val="20"/>
        </w:rPr>
        <w:t>352</w:t>
      </w:r>
      <w:r w:rsidR="003D2389">
        <w:rPr>
          <w:rFonts w:ascii="Arial" w:hAnsi="Arial" w:cs="Arial"/>
          <w:sz w:val="20"/>
          <w:szCs w:val="20"/>
        </w:rPr>
        <w:t xml:space="preserve"> prijave</w:t>
      </w:r>
      <w:r w:rsidRPr="007C0301">
        <w:rPr>
          <w:rFonts w:ascii="Arial" w:hAnsi="Arial" w:cs="Arial"/>
          <w:sz w:val="20"/>
          <w:szCs w:val="20"/>
        </w:rPr>
        <w:t xml:space="preserve">, što je </w:t>
      </w:r>
      <w:r w:rsidR="007C0301" w:rsidRPr="007C0301">
        <w:rPr>
          <w:rFonts w:ascii="Arial" w:hAnsi="Arial" w:cs="Arial"/>
          <w:sz w:val="20"/>
          <w:szCs w:val="20"/>
        </w:rPr>
        <w:t>13,94</w:t>
      </w:r>
      <w:r w:rsidRPr="007C0301">
        <w:rPr>
          <w:rFonts w:ascii="Arial" w:hAnsi="Arial" w:cs="Arial"/>
          <w:sz w:val="20"/>
          <w:szCs w:val="20"/>
        </w:rPr>
        <w:t xml:space="preserve">% </w:t>
      </w:r>
      <w:r w:rsidR="007C0301" w:rsidRPr="007C0301">
        <w:rPr>
          <w:rFonts w:ascii="Arial" w:hAnsi="Arial" w:cs="Arial"/>
          <w:sz w:val="20"/>
          <w:szCs w:val="20"/>
        </w:rPr>
        <w:t>manje</w:t>
      </w:r>
      <w:r w:rsidR="00E517C4" w:rsidRPr="007C0301">
        <w:rPr>
          <w:rFonts w:ascii="Arial" w:hAnsi="Arial" w:cs="Arial"/>
          <w:sz w:val="20"/>
          <w:szCs w:val="20"/>
        </w:rPr>
        <w:t xml:space="preserve"> u odnosu na prethodnu godinu</w:t>
      </w:r>
      <w:r w:rsidRPr="007C0301">
        <w:rPr>
          <w:rFonts w:ascii="Arial" w:hAnsi="Arial" w:cs="Arial"/>
          <w:sz w:val="20"/>
          <w:szCs w:val="20"/>
        </w:rPr>
        <w:t xml:space="preserve"> te su svi kvarovi otklonjeni.</w:t>
      </w:r>
    </w:p>
    <w:p w14:paraId="3DAE5E78" w14:textId="77777777" w:rsidR="00E44079" w:rsidRPr="00956192" w:rsidRDefault="00E44079" w:rsidP="0082273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56B015A" w14:textId="77777777" w:rsidR="00E44079" w:rsidRPr="00956192" w:rsidRDefault="00E44079" w:rsidP="0082273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56192">
        <w:rPr>
          <w:rFonts w:ascii="Arial" w:hAnsi="Arial" w:cs="Arial"/>
          <w:sz w:val="20"/>
          <w:szCs w:val="20"/>
        </w:rPr>
        <w:t xml:space="preserve">Obavljeni su i svi planirani poslovi tekućeg i investicijskog održavanja poslovnih prostora i opreme prema Planu upravljanja nekretninama Primorsko-goranske županije. </w:t>
      </w:r>
    </w:p>
    <w:p w14:paraId="551FB8C7" w14:textId="77777777" w:rsidR="00E44079" w:rsidRPr="00956192" w:rsidRDefault="00E44079" w:rsidP="0082273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F2171DB" w14:textId="7B152CC6" w:rsidR="001136CE" w:rsidRPr="00BA0E4C" w:rsidRDefault="00E44079" w:rsidP="00BA0E4C">
      <w:pPr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956192">
        <w:rPr>
          <w:rFonts w:ascii="Arial" w:hAnsi="Arial" w:cs="Arial"/>
          <w:sz w:val="20"/>
          <w:szCs w:val="20"/>
        </w:rPr>
        <w:t>Ističemo</w:t>
      </w:r>
      <w:r w:rsidR="00B65295">
        <w:rPr>
          <w:rFonts w:ascii="Arial" w:hAnsi="Arial" w:cs="Arial"/>
          <w:sz w:val="20"/>
          <w:szCs w:val="20"/>
        </w:rPr>
        <w:t xml:space="preserve"> </w:t>
      </w:r>
      <w:r w:rsidRPr="00956192">
        <w:rPr>
          <w:rFonts w:ascii="Arial" w:hAnsi="Arial" w:cs="Arial"/>
          <w:sz w:val="20"/>
          <w:szCs w:val="20"/>
        </w:rPr>
        <w:t xml:space="preserve">značajnije </w:t>
      </w:r>
      <w:r w:rsidR="00B65295">
        <w:rPr>
          <w:rFonts w:ascii="Arial" w:hAnsi="Arial" w:cs="Arial"/>
          <w:sz w:val="20"/>
          <w:szCs w:val="20"/>
        </w:rPr>
        <w:t xml:space="preserve">izvedene </w:t>
      </w:r>
      <w:r w:rsidRPr="00956192">
        <w:rPr>
          <w:rFonts w:ascii="Arial" w:hAnsi="Arial" w:cs="Arial"/>
          <w:sz w:val="20"/>
          <w:szCs w:val="20"/>
        </w:rPr>
        <w:t xml:space="preserve">radove </w:t>
      </w:r>
      <w:r w:rsidR="00B65295">
        <w:rPr>
          <w:rFonts w:ascii="Arial" w:hAnsi="Arial" w:cs="Arial"/>
          <w:sz w:val="20"/>
          <w:szCs w:val="20"/>
        </w:rPr>
        <w:t>i izrađene projekte</w:t>
      </w:r>
      <w:r w:rsidR="00BA0E4C">
        <w:rPr>
          <w:rFonts w:ascii="Arial" w:hAnsi="Arial" w:cs="Arial"/>
          <w:sz w:val="20"/>
          <w:szCs w:val="20"/>
        </w:rPr>
        <w:t xml:space="preserve"> na području grada Rijeke, kako slijedi: </w:t>
      </w:r>
      <w:r w:rsidR="00BA0E4C" w:rsidRPr="00BA0E4C">
        <w:rPr>
          <w:rFonts w:ascii="Arial" w:eastAsia="Calibri" w:hAnsi="Arial" w:cs="Arial"/>
          <w:sz w:val="20"/>
          <w:szCs w:val="20"/>
        </w:rPr>
        <w:t xml:space="preserve">uređenje </w:t>
      </w:r>
      <w:r w:rsidR="00BA0E4C">
        <w:rPr>
          <w:rFonts w:ascii="Arial" w:eastAsia="Calibri" w:hAnsi="Arial" w:cs="Arial"/>
          <w:sz w:val="20"/>
          <w:szCs w:val="20"/>
        </w:rPr>
        <w:t>sanitarnog čvora na 4</w:t>
      </w:r>
      <w:r w:rsidR="00BA0E4C" w:rsidRPr="00BA0E4C">
        <w:rPr>
          <w:rFonts w:ascii="Arial" w:eastAsia="Calibri" w:hAnsi="Arial" w:cs="Arial"/>
          <w:sz w:val="20"/>
          <w:szCs w:val="20"/>
        </w:rPr>
        <w:t xml:space="preserve">. </w:t>
      </w:r>
      <w:r w:rsidR="00BA0E4C">
        <w:rPr>
          <w:rFonts w:ascii="Arial" w:eastAsia="Calibri" w:hAnsi="Arial" w:cs="Arial"/>
          <w:sz w:val="20"/>
          <w:szCs w:val="20"/>
        </w:rPr>
        <w:t>katu zgrade Adamićeva 10</w:t>
      </w:r>
      <w:r w:rsidR="00BA0E4C" w:rsidRPr="00BA0E4C">
        <w:rPr>
          <w:rFonts w:ascii="Arial" w:eastAsia="Calibri" w:hAnsi="Arial" w:cs="Arial"/>
          <w:sz w:val="20"/>
          <w:szCs w:val="20"/>
        </w:rPr>
        <w:t>,</w:t>
      </w:r>
      <w:r w:rsidR="00BA0E4C">
        <w:rPr>
          <w:rFonts w:ascii="Arial" w:eastAsia="Calibri" w:hAnsi="Arial" w:cs="Arial"/>
          <w:sz w:val="20"/>
          <w:szCs w:val="20"/>
        </w:rPr>
        <w:t xml:space="preserve"> </w:t>
      </w:r>
      <w:r w:rsidR="00BA0E4C" w:rsidRPr="00BA0E4C">
        <w:rPr>
          <w:rFonts w:ascii="Arial" w:eastAsia="Calibri" w:hAnsi="Arial" w:cs="Arial"/>
          <w:sz w:val="20"/>
          <w:szCs w:val="20"/>
        </w:rPr>
        <w:t>uređenje i sanacija pročelja zapadnog dij</w:t>
      </w:r>
      <w:r w:rsidR="00BA0E4C">
        <w:rPr>
          <w:rFonts w:ascii="Arial" w:eastAsia="Calibri" w:hAnsi="Arial" w:cs="Arial"/>
          <w:sz w:val="20"/>
          <w:szCs w:val="20"/>
        </w:rPr>
        <w:t xml:space="preserve">ela zgrade Adamićeva 10, </w:t>
      </w:r>
      <w:r w:rsidR="00BA0E4C" w:rsidRPr="00BA0E4C">
        <w:rPr>
          <w:rFonts w:ascii="Arial" w:eastAsia="Calibri" w:hAnsi="Arial" w:cs="Arial"/>
          <w:sz w:val="20"/>
          <w:szCs w:val="20"/>
        </w:rPr>
        <w:t>izmjena ventilokonvektora šalter sale zgrade Riva 10,</w:t>
      </w:r>
      <w:r w:rsidR="00BA0E4C">
        <w:rPr>
          <w:rFonts w:ascii="Arial" w:eastAsia="Calibri" w:hAnsi="Arial" w:cs="Arial"/>
          <w:sz w:val="20"/>
          <w:szCs w:val="20"/>
        </w:rPr>
        <w:t xml:space="preserve"> </w:t>
      </w:r>
      <w:r w:rsidR="00BA0E4C" w:rsidRPr="00BA0E4C">
        <w:rPr>
          <w:rFonts w:ascii="Arial" w:eastAsia="Calibri" w:hAnsi="Arial" w:cs="Arial"/>
          <w:sz w:val="20"/>
          <w:szCs w:val="20"/>
        </w:rPr>
        <w:t>sanacija elektroinstalacija prostora na lokaciji Vodovodna 20, uvođenje sustava grijanja i hlađenja prizemlja zgrade Ciottina 17b,</w:t>
      </w:r>
      <w:r w:rsidR="00BA0E4C">
        <w:rPr>
          <w:rFonts w:ascii="Arial" w:eastAsia="Calibri" w:hAnsi="Arial" w:cs="Arial"/>
          <w:sz w:val="20"/>
          <w:szCs w:val="20"/>
        </w:rPr>
        <w:t xml:space="preserve"> </w:t>
      </w:r>
      <w:r w:rsidR="00BA0E4C" w:rsidRPr="00BA0E4C">
        <w:rPr>
          <w:rFonts w:ascii="Arial" w:eastAsia="Calibri" w:hAnsi="Arial" w:cs="Arial"/>
          <w:sz w:val="20"/>
          <w:szCs w:val="20"/>
        </w:rPr>
        <w:t>opremanje sale za sastanke zgrade Riva 10</w:t>
      </w:r>
      <w:r w:rsidR="00BA0E4C">
        <w:rPr>
          <w:rFonts w:ascii="Arial" w:eastAsia="Calibri" w:hAnsi="Arial" w:cs="Arial"/>
          <w:sz w:val="20"/>
          <w:szCs w:val="20"/>
        </w:rPr>
        <w:t xml:space="preserve"> </w:t>
      </w:r>
      <w:r w:rsidR="00BA0E4C" w:rsidRPr="00BA0E4C">
        <w:rPr>
          <w:rFonts w:ascii="Arial" w:eastAsia="Calibri" w:hAnsi="Arial" w:cs="Arial"/>
          <w:sz w:val="20"/>
          <w:szCs w:val="20"/>
        </w:rPr>
        <w:t>opremom za video projekciju, projekt postave fotonaponskog postrojenja na krovu zgrade Slogin kula 2,</w:t>
      </w:r>
      <w:r w:rsidR="00BA0E4C">
        <w:rPr>
          <w:rFonts w:ascii="Arial" w:eastAsia="Calibri" w:hAnsi="Arial" w:cs="Arial"/>
          <w:sz w:val="20"/>
          <w:szCs w:val="20"/>
        </w:rPr>
        <w:t xml:space="preserve"> </w:t>
      </w:r>
      <w:r w:rsidR="00BA0E4C" w:rsidRPr="00BA0E4C">
        <w:rPr>
          <w:rFonts w:ascii="Arial" w:eastAsia="Calibri" w:hAnsi="Arial" w:cs="Arial"/>
          <w:sz w:val="20"/>
          <w:szCs w:val="20"/>
        </w:rPr>
        <w:t>projekt ugradnje dizala u zgradu Riva 10,</w:t>
      </w:r>
      <w:r w:rsidR="00BA0E4C">
        <w:rPr>
          <w:rFonts w:ascii="Arial" w:eastAsia="Calibri" w:hAnsi="Arial" w:cs="Arial"/>
          <w:sz w:val="20"/>
          <w:szCs w:val="20"/>
        </w:rPr>
        <w:t xml:space="preserve"> </w:t>
      </w:r>
      <w:r w:rsidR="00BA0E4C" w:rsidRPr="00BA0E4C">
        <w:rPr>
          <w:rFonts w:ascii="Arial" w:eastAsia="Calibri" w:hAnsi="Arial" w:cs="Arial"/>
          <w:sz w:val="20"/>
          <w:szCs w:val="20"/>
        </w:rPr>
        <w:t>projekt rekonstrukcije 4. kata zgrade Riva 10</w:t>
      </w:r>
      <w:r w:rsidR="00320E51">
        <w:rPr>
          <w:rFonts w:ascii="Arial" w:eastAsia="Calibri" w:hAnsi="Arial" w:cs="Arial"/>
          <w:sz w:val="20"/>
          <w:szCs w:val="20"/>
        </w:rPr>
        <w:t xml:space="preserve"> te</w:t>
      </w:r>
      <w:r w:rsidR="00BA0E4C">
        <w:rPr>
          <w:rFonts w:ascii="Arial" w:eastAsia="Calibri" w:hAnsi="Arial" w:cs="Arial"/>
          <w:sz w:val="20"/>
          <w:szCs w:val="20"/>
        </w:rPr>
        <w:t xml:space="preserve"> </w:t>
      </w:r>
      <w:r w:rsidR="00BA0E4C" w:rsidRPr="00BA0E4C">
        <w:rPr>
          <w:rFonts w:ascii="Arial" w:eastAsia="Calibri" w:hAnsi="Arial" w:cs="Arial"/>
          <w:sz w:val="20"/>
          <w:szCs w:val="20"/>
        </w:rPr>
        <w:t>projekt rekonstrukcije glavne razvodne ploče zgrade Adamićeva 10</w:t>
      </w:r>
      <w:r w:rsidR="00320E51">
        <w:rPr>
          <w:rFonts w:ascii="Arial" w:eastAsia="Calibri" w:hAnsi="Arial" w:cs="Arial"/>
          <w:sz w:val="20"/>
          <w:szCs w:val="20"/>
        </w:rPr>
        <w:t>. Od značajnijih izvedenih radova i izrađenih projekata</w:t>
      </w:r>
      <w:r w:rsidR="00320E51" w:rsidRPr="00320E51">
        <w:rPr>
          <w:rFonts w:ascii="Arial" w:eastAsia="Calibri" w:hAnsi="Arial" w:cs="Arial"/>
          <w:sz w:val="20"/>
          <w:szCs w:val="20"/>
        </w:rPr>
        <w:t xml:space="preserve"> </w:t>
      </w:r>
      <w:r w:rsidR="00320E51">
        <w:rPr>
          <w:rFonts w:ascii="Arial" w:eastAsia="Calibri" w:hAnsi="Arial" w:cs="Arial"/>
          <w:sz w:val="20"/>
          <w:szCs w:val="20"/>
        </w:rPr>
        <w:t>van sjedišta Županije, naglašavamo</w:t>
      </w:r>
      <w:r w:rsidR="00320E51" w:rsidRPr="00320E51">
        <w:rPr>
          <w:rFonts w:ascii="Arial" w:eastAsia="Calibri" w:hAnsi="Arial" w:cs="Arial"/>
          <w:sz w:val="20"/>
          <w:szCs w:val="20"/>
        </w:rPr>
        <w:t xml:space="preserve"> </w:t>
      </w:r>
      <w:r w:rsidR="003D2389" w:rsidRPr="00BA0E4C">
        <w:rPr>
          <w:rFonts w:ascii="Arial" w:eastAsia="Calibri" w:hAnsi="Arial" w:cs="Arial"/>
          <w:sz w:val="20"/>
          <w:szCs w:val="20"/>
        </w:rPr>
        <w:t>uređenje Matičnog ureda Bakar, sanacij</w:t>
      </w:r>
      <w:r w:rsidR="00320E51">
        <w:rPr>
          <w:rFonts w:ascii="Arial" w:eastAsia="Calibri" w:hAnsi="Arial" w:cs="Arial"/>
          <w:sz w:val="20"/>
          <w:szCs w:val="20"/>
        </w:rPr>
        <w:t>u</w:t>
      </w:r>
      <w:r w:rsidR="003D2389" w:rsidRPr="00BA0E4C">
        <w:rPr>
          <w:rFonts w:ascii="Arial" w:eastAsia="Calibri" w:hAnsi="Arial" w:cs="Arial"/>
          <w:sz w:val="20"/>
          <w:szCs w:val="20"/>
        </w:rPr>
        <w:t xml:space="preserve"> stepeništa zgrade za potrebe okončanja postupka legaliz</w:t>
      </w:r>
      <w:r w:rsidR="00BA0E4C">
        <w:rPr>
          <w:rFonts w:ascii="Arial" w:eastAsia="Calibri" w:hAnsi="Arial" w:cs="Arial"/>
          <w:sz w:val="20"/>
          <w:szCs w:val="20"/>
        </w:rPr>
        <w:t>a</w:t>
      </w:r>
      <w:r w:rsidR="00320E51">
        <w:rPr>
          <w:rFonts w:ascii="Arial" w:eastAsia="Calibri" w:hAnsi="Arial" w:cs="Arial"/>
          <w:sz w:val="20"/>
          <w:szCs w:val="20"/>
        </w:rPr>
        <w:t xml:space="preserve">cije Doma zdravlja Mali Lošinj te </w:t>
      </w:r>
      <w:r w:rsidR="001136CE" w:rsidRPr="00BA0E4C">
        <w:rPr>
          <w:rFonts w:ascii="Arial" w:eastAsia="Calibri" w:hAnsi="Arial" w:cs="Arial"/>
          <w:sz w:val="20"/>
          <w:szCs w:val="20"/>
        </w:rPr>
        <w:t>projekt rekonstrukcije i uređenja poslovnih prostora mjesta rada Crikvenica</w:t>
      </w:r>
      <w:r w:rsidR="00320E51">
        <w:rPr>
          <w:rFonts w:ascii="Arial" w:eastAsia="Calibri" w:hAnsi="Arial" w:cs="Arial"/>
          <w:sz w:val="20"/>
          <w:szCs w:val="20"/>
        </w:rPr>
        <w:t>.</w:t>
      </w:r>
      <w:r w:rsidR="00BA0E4C">
        <w:rPr>
          <w:rFonts w:ascii="Arial" w:eastAsia="Calibri" w:hAnsi="Arial" w:cs="Arial"/>
          <w:sz w:val="20"/>
          <w:szCs w:val="20"/>
        </w:rPr>
        <w:t xml:space="preserve"> </w:t>
      </w:r>
    </w:p>
    <w:p w14:paraId="4119E880" w14:textId="77777777" w:rsidR="00F16ACB" w:rsidRPr="00F16ACB" w:rsidRDefault="00F16ACB" w:rsidP="00F16ACB">
      <w:pPr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F16ACB">
        <w:rPr>
          <w:rFonts w:ascii="Arial" w:eastAsia="Calibri" w:hAnsi="Arial" w:cs="Arial"/>
          <w:sz w:val="20"/>
          <w:szCs w:val="20"/>
        </w:rPr>
        <w:t xml:space="preserve">Sukladno odredbama Pravilnika o radu službenika i namještenika u upravnim tijelima Primorsko-goranske županije, provodilo se stručno osposobljavanje i usavršavanje službenika, a temeljem odluka pročelnika upravnih tijela. </w:t>
      </w:r>
    </w:p>
    <w:p w14:paraId="19F95FC7" w14:textId="2562C9A3" w:rsidR="00F16ACB" w:rsidRPr="00F16ACB" w:rsidRDefault="00F16ACB" w:rsidP="00F16ACB">
      <w:pPr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F16ACB">
        <w:rPr>
          <w:rFonts w:ascii="Arial" w:eastAsia="Calibri" w:hAnsi="Arial" w:cs="Arial"/>
          <w:sz w:val="20"/>
          <w:szCs w:val="20"/>
        </w:rPr>
        <w:t xml:space="preserve">Kontinuirano su se provodile mjere zaštite od požara i zaštite na radu. Izrađen je i Plan evakuacije i spašavanja poslovnog prostora </w:t>
      </w:r>
      <w:r>
        <w:rPr>
          <w:rFonts w:ascii="Arial" w:eastAsia="Calibri" w:hAnsi="Arial" w:cs="Arial"/>
          <w:sz w:val="20"/>
          <w:szCs w:val="20"/>
        </w:rPr>
        <w:t>Adamićeva 10 – Korzo 7</w:t>
      </w:r>
      <w:r w:rsidR="003D2389">
        <w:rPr>
          <w:rFonts w:ascii="Arial" w:eastAsia="Calibri" w:hAnsi="Arial" w:cs="Arial"/>
          <w:sz w:val="20"/>
          <w:szCs w:val="20"/>
        </w:rPr>
        <w:t xml:space="preserve"> te 5. izmjene procjene rizika Primorsko-goranske županije</w:t>
      </w:r>
      <w:r w:rsidRPr="00F16ACB">
        <w:rPr>
          <w:rFonts w:ascii="Arial" w:eastAsia="Calibri" w:hAnsi="Arial" w:cs="Arial"/>
          <w:sz w:val="20"/>
          <w:szCs w:val="20"/>
        </w:rPr>
        <w:t>.</w:t>
      </w:r>
    </w:p>
    <w:p w14:paraId="0EDC10A4" w14:textId="786ADAA6" w:rsidR="00F16ACB" w:rsidRPr="00B65295" w:rsidRDefault="00F16ACB" w:rsidP="00F16ACB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</w:rPr>
      </w:pPr>
      <w:r w:rsidRPr="00FD1510">
        <w:rPr>
          <w:rFonts w:ascii="Arial" w:eastAsia="Calibri" w:hAnsi="Arial" w:cs="Arial"/>
          <w:sz w:val="20"/>
          <w:szCs w:val="20"/>
        </w:rPr>
        <w:t xml:space="preserve">U okviru poslova osiguranja službenika te pokretne i nepokretne imovine, na ime prijave šteta na objektima, opremi i službenim vozilima od osiguravajuće kuće je u </w:t>
      </w:r>
      <w:r w:rsidR="00FD1510" w:rsidRPr="00FD1510">
        <w:rPr>
          <w:rFonts w:ascii="Arial" w:eastAsia="Calibri" w:hAnsi="Arial" w:cs="Arial"/>
          <w:sz w:val="20"/>
          <w:szCs w:val="20"/>
        </w:rPr>
        <w:t>2024</w:t>
      </w:r>
      <w:r w:rsidRPr="00FD1510">
        <w:rPr>
          <w:rFonts w:ascii="Arial" w:eastAsia="Calibri" w:hAnsi="Arial" w:cs="Arial"/>
          <w:sz w:val="20"/>
          <w:szCs w:val="20"/>
        </w:rPr>
        <w:t>. godin</w:t>
      </w:r>
      <w:r w:rsidR="00FD1510" w:rsidRPr="00FD1510">
        <w:rPr>
          <w:rFonts w:ascii="Arial" w:eastAsia="Calibri" w:hAnsi="Arial" w:cs="Arial"/>
          <w:sz w:val="20"/>
          <w:szCs w:val="20"/>
        </w:rPr>
        <w:t>i naplaćeno 81.451,80</w:t>
      </w:r>
      <w:r w:rsidRPr="00FD1510">
        <w:rPr>
          <w:rFonts w:ascii="Arial" w:eastAsia="Calibri" w:hAnsi="Arial" w:cs="Arial"/>
          <w:sz w:val="20"/>
          <w:szCs w:val="20"/>
        </w:rPr>
        <w:t xml:space="preserve"> </w:t>
      </w:r>
      <w:r w:rsidR="00FD1510">
        <w:rPr>
          <w:rFonts w:ascii="Arial" w:eastAsia="Calibri" w:hAnsi="Arial" w:cs="Arial"/>
          <w:sz w:val="20"/>
          <w:szCs w:val="20"/>
        </w:rPr>
        <w:t>eura</w:t>
      </w:r>
      <w:r w:rsidR="000E5C93">
        <w:rPr>
          <w:rFonts w:ascii="Arial" w:eastAsia="Calibri" w:hAnsi="Arial" w:cs="Arial"/>
          <w:sz w:val="20"/>
          <w:szCs w:val="20"/>
        </w:rPr>
        <w:t>.</w:t>
      </w:r>
    </w:p>
    <w:p w14:paraId="3A6FC7F0" w14:textId="42697CFF" w:rsidR="003D2389" w:rsidRDefault="00F16ACB" w:rsidP="00F16ACB">
      <w:pPr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0B43EC">
        <w:rPr>
          <w:rFonts w:ascii="Arial" w:eastAsia="Calibri" w:hAnsi="Arial" w:cs="Arial"/>
          <w:sz w:val="20"/>
          <w:szCs w:val="20"/>
        </w:rPr>
        <w:t>U 202</w:t>
      </w:r>
      <w:r w:rsidR="000B43EC" w:rsidRPr="000B43EC">
        <w:rPr>
          <w:rFonts w:ascii="Arial" w:eastAsia="Calibri" w:hAnsi="Arial" w:cs="Arial"/>
          <w:sz w:val="20"/>
          <w:szCs w:val="20"/>
        </w:rPr>
        <w:t>4</w:t>
      </w:r>
      <w:r w:rsidRPr="000B43EC">
        <w:rPr>
          <w:rFonts w:ascii="Arial" w:eastAsia="Calibri" w:hAnsi="Arial" w:cs="Arial"/>
          <w:sz w:val="20"/>
          <w:szCs w:val="20"/>
        </w:rPr>
        <w:t xml:space="preserve">. godini ostvaren je prihod od prodaje električne energije u iznosu od </w:t>
      </w:r>
      <w:r w:rsidR="000B43EC" w:rsidRPr="000B43EC">
        <w:rPr>
          <w:rFonts w:ascii="Arial" w:eastAsia="Calibri" w:hAnsi="Arial" w:cs="Arial"/>
          <w:sz w:val="20"/>
          <w:szCs w:val="20"/>
        </w:rPr>
        <w:t>4.112,76 eura</w:t>
      </w:r>
      <w:r w:rsidRPr="000B43EC">
        <w:rPr>
          <w:rFonts w:ascii="Arial" w:eastAsia="Calibri" w:hAnsi="Arial" w:cs="Arial"/>
          <w:sz w:val="20"/>
          <w:szCs w:val="20"/>
        </w:rPr>
        <w:t>. Električna energija se proizvodi putem sunčanih elektrana smještenih na poslovnim zgradama Slogin kula 2 i Stane Vončine 4 u Rijeci.</w:t>
      </w:r>
    </w:p>
    <w:p w14:paraId="6266F577" w14:textId="77777777" w:rsidR="000B43EC" w:rsidRDefault="000B43EC" w:rsidP="00822739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11ED4F13" w14:textId="68CED8FB" w:rsidR="00E44079" w:rsidRPr="00956192" w:rsidRDefault="00E44079" w:rsidP="0082273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956192">
        <w:rPr>
          <w:rFonts w:ascii="Arial" w:hAnsi="Arial" w:cs="Arial"/>
          <w:b/>
          <w:sz w:val="20"/>
          <w:szCs w:val="20"/>
        </w:rPr>
        <w:t>Registar nekretnina u vlasništvu PGŽ</w:t>
      </w:r>
    </w:p>
    <w:p w14:paraId="57FF34BD" w14:textId="77777777" w:rsidR="0069105A" w:rsidRPr="00956192" w:rsidRDefault="0069105A" w:rsidP="00822739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highlight w:val="lightGray"/>
        </w:rPr>
      </w:pPr>
    </w:p>
    <w:p w14:paraId="74971046" w14:textId="77777777" w:rsidR="00E44079" w:rsidRPr="00956192" w:rsidRDefault="0069105A" w:rsidP="0082273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56192">
        <w:rPr>
          <w:rFonts w:ascii="Arial" w:hAnsi="Arial" w:cs="Arial"/>
          <w:sz w:val="20"/>
          <w:szCs w:val="20"/>
        </w:rPr>
        <w:t>U 2024</w:t>
      </w:r>
      <w:r w:rsidR="00E44079" w:rsidRPr="00956192">
        <w:rPr>
          <w:rFonts w:ascii="Arial" w:hAnsi="Arial" w:cs="Arial"/>
          <w:sz w:val="20"/>
          <w:szCs w:val="20"/>
        </w:rPr>
        <w:t>. godini planirana su sredstva za troškove rješavanja imovinsko-pravnih odnosa vezanih uz nekretnine u vlasništvu Primorsko-goranske županije kao što su: izrada elaborata procjene vrijednosti nekretnina, geodetskih elaborata, upisa vlasništva u zemljišne knjige, izrada projekata i dr., a u svrhu kvalitetnijeg raspolaganja imovinom, odnosno zbog usklađivanja podataka o objektima koji su u vlasništvu ili na korištenju Primorsko-goranske županije sa stvarnim stanjem. Sve aktivnosti utvrđene Planom upravljanja nekretninama Pri</w:t>
      </w:r>
      <w:r w:rsidR="00716D97" w:rsidRPr="00956192">
        <w:rPr>
          <w:rFonts w:ascii="Arial" w:hAnsi="Arial" w:cs="Arial"/>
          <w:sz w:val="20"/>
          <w:szCs w:val="20"/>
        </w:rPr>
        <w:t>morsko-goranske županije za 2024</w:t>
      </w:r>
      <w:r w:rsidR="00E44079" w:rsidRPr="00956192">
        <w:rPr>
          <w:rFonts w:ascii="Arial" w:hAnsi="Arial" w:cs="Arial"/>
          <w:sz w:val="20"/>
          <w:szCs w:val="20"/>
        </w:rPr>
        <w:t>. godinu su izvršene te je Registar nekretnina u cijelosti usklađen sa stvarnim stanjem.</w:t>
      </w:r>
    </w:p>
    <w:p w14:paraId="6C4BC3C6" w14:textId="163F392F" w:rsidR="00654074" w:rsidRPr="001136CE" w:rsidRDefault="00654074" w:rsidP="00822739">
      <w:pPr>
        <w:spacing w:after="0" w:line="240" w:lineRule="auto"/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p w14:paraId="31A27D5D" w14:textId="7BF6899A" w:rsidR="00E44079" w:rsidRDefault="00E44079" w:rsidP="0082273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C09E224" w14:textId="62354908" w:rsidR="00DD4943" w:rsidRDefault="00DD4943" w:rsidP="0082273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13F9C76" w14:textId="70622B90" w:rsidR="00DD4943" w:rsidRDefault="00DD4943" w:rsidP="0082273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12E2535" w14:textId="77777777" w:rsidR="00DD4943" w:rsidRPr="00956192" w:rsidRDefault="00DD4943" w:rsidP="0082273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1B02B22" w14:textId="073E6C4E" w:rsidR="001136CE" w:rsidRPr="001136CE" w:rsidRDefault="001136CE" w:rsidP="001136C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1136CE">
        <w:rPr>
          <w:rFonts w:ascii="Arial" w:hAnsi="Arial" w:cs="Arial"/>
          <w:b/>
          <w:sz w:val="20"/>
          <w:szCs w:val="20"/>
        </w:rPr>
        <w:lastRenderedPageBreak/>
        <w:t xml:space="preserve">U području upravljanja </w:t>
      </w:r>
      <w:r w:rsidR="003D2389" w:rsidRPr="000B43EC">
        <w:rPr>
          <w:rFonts w:ascii="Arial" w:hAnsi="Arial" w:cs="Arial"/>
          <w:b/>
          <w:sz w:val="20"/>
          <w:szCs w:val="20"/>
        </w:rPr>
        <w:t>Županijskom</w:t>
      </w:r>
      <w:r w:rsidR="003D2389" w:rsidRPr="003D2389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Pr="001136CE">
        <w:rPr>
          <w:rFonts w:ascii="Arial" w:hAnsi="Arial" w:cs="Arial"/>
          <w:b/>
          <w:sz w:val="20"/>
          <w:szCs w:val="20"/>
        </w:rPr>
        <w:t>imovinom obavljeni su sljedeći poslovi:</w:t>
      </w:r>
    </w:p>
    <w:p w14:paraId="1E7382BB" w14:textId="77777777" w:rsidR="001136CE" w:rsidRPr="001136CE" w:rsidRDefault="001136CE" w:rsidP="001136CE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136CE">
        <w:rPr>
          <w:rFonts w:ascii="Arial" w:hAnsi="Arial" w:cs="Arial"/>
          <w:sz w:val="20"/>
          <w:szCs w:val="20"/>
        </w:rPr>
        <w:t>Izrađen je i usvojen Plan upravljanja nekretninama Primorsko-goranske županije za 2024. godinu,</w:t>
      </w:r>
    </w:p>
    <w:p w14:paraId="506B0F6F" w14:textId="77777777" w:rsidR="001136CE" w:rsidRDefault="001136CE" w:rsidP="008233E1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136CE">
        <w:rPr>
          <w:rFonts w:ascii="Arial" w:hAnsi="Arial" w:cs="Arial"/>
          <w:sz w:val="20"/>
          <w:szCs w:val="20"/>
        </w:rPr>
        <w:t>Izrađeno je i usvojeno Izvješće o provedbi energetskog menadžmenta u poslovnim zgradama Primorsko-goranske županije za 2023. godinu,</w:t>
      </w:r>
    </w:p>
    <w:p w14:paraId="363BE473" w14:textId="77777777" w:rsidR="001136CE" w:rsidRPr="001136CE" w:rsidRDefault="001136CE" w:rsidP="001136CE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136CE">
        <w:rPr>
          <w:rFonts w:ascii="Arial" w:hAnsi="Arial" w:cs="Arial"/>
          <w:sz w:val="20"/>
          <w:szCs w:val="20"/>
        </w:rPr>
        <w:t>Izrađeno je i prihvaćeno Izvješće o provedbi Plana upravljanja nekretninama Primorsko-goranske županije za 2023. godinu,</w:t>
      </w:r>
    </w:p>
    <w:p w14:paraId="32B7E26D" w14:textId="77777777" w:rsidR="001136CE" w:rsidRPr="001136CE" w:rsidRDefault="001136CE" w:rsidP="001136CE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136CE">
        <w:rPr>
          <w:rFonts w:ascii="Arial" w:hAnsi="Arial" w:cs="Arial"/>
          <w:sz w:val="20"/>
          <w:szCs w:val="20"/>
        </w:rPr>
        <w:t>Redovito su se provodile aktivnosti i zadaci utvrđeni Planom upravljanja nekretninama PGŽ za 2024. godinu,</w:t>
      </w:r>
      <w:r w:rsidRPr="001136CE">
        <w:rPr>
          <w:sz w:val="20"/>
          <w:szCs w:val="20"/>
        </w:rPr>
        <w:t xml:space="preserve"> </w:t>
      </w:r>
    </w:p>
    <w:p w14:paraId="5376307C" w14:textId="77777777" w:rsidR="001136CE" w:rsidRPr="001136CE" w:rsidRDefault="001136CE" w:rsidP="001136CE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136CE">
        <w:rPr>
          <w:rFonts w:ascii="Arial" w:hAnsi="Arial" w:cs="Arial"/>
          <w:sz w:val="20"/>
          <w:szCs w:val="20"/>
        </w:rPr>
        <w:t>Doneseno je rješenje Općinskog suda u Rijeci, Stalne službe u Malom Lošinju, Zemljišnoknjižnog odjela u pojedinačnom ispravnom postupku za k.č.br. 782/1 ZGR, zk.ul.br. 6765, k.o. Cres te je isti okončan,</w:t>
      </w:r>
    </w:p>
    <w:p w14:paraId="782EEA6C" w14:textId="77777777" w:rsidR="001136CE" w:rsidRPr="001136CE" w:rsidRDefault="001136CE" w:rsidP="001136CE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136CE">
        <w:rPr>
          <w:rFonts w:ascii="Arial" w:hAnsi="Arial" w:cs="Arial"/>
          <w:sz w:val="20"/>
          <w:szCs w:val="20"/>
        </w:rPr>
        <w:t>Raspisan je i okončan Javni natječaj za prodaju nekretnine u Sungeru k.č.br. 841/2, zk.ul.br. 617, k.o. Sunger i ponovljeni Javni natječaj za prodaju nekretnine u Sungeru k.č.br. 841/2, zk.ul.br. 617, k.o. Sunger te je donesena Odluka o odabiru najpovoljnijeg ponuditelja i prodaji nekretnine u Sungeru k.č.br. 841/2, zk.ul.br. 617, k.o. Sunger. Sklopljen je i u zemljišnim knjigama proveden Ugovor o kupoprodaji nekretnine u Sungeru k.č.br. 841/2, zk.ul.br. 617, k.o. Sunger,</w:t>
      </w:r>
    </w:p>
    <w:p w14:paraId="3AE42839" w14:textId="77777777" w:rsidR="001136CE" w:rsidRPr="001136CE" w:rsidRDefault="001136CE" w:rsidP="001136CE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136CE">
        <w:rPr>
          <w:rFonts w:ascii="Arial" w:hAnsi="Arial" w:cs="Arial"/>
          <w:sz w:val="20"/>
          <w:szCs w:val="20"/>
        </w:rPr>
        <w:t>Izrađena je procjena vrijednosti nekretnine za zgradu javne namjene Dom zdravlja Mali Lošinj te je ishodovano pozitivno mišljenje Procjeniteljskog povjerenstva Primorsko-goranske županije,</w:t>
      </w:r>
    </w:p>
    <w:p w14:paraId="5DE7D744" w14:textId="77777777" w:rsidR="001136CE" w:rsidRPr="001136CE" w:rsidRDefault="001136CE" w:rsidP="001136CE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136CE">
        <w:rPr>
          <w:rFonts w:ascii="Arial" w:hAnsi="Arial" w:cs="Arial"/>
          <w:sz w:val="20"/>
          <w:szCs w:val="20"/>
        </w:rPr>
        <w:t>Zaprimljeno je i riješeno 16 zahtjeva za očitovanje Primorsko-goranske županije o pravu ostvarenja prvokupa.</w:t>
      </w:r>
    </w:p>
    <w:p w14:paraId="223A2D43" w14:textId="77777777" w:rsidR="00324EF4" w:rsidRPr="00956192" w:rsidRDefault="00324EF4" w:rsidP="00822739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14:paraId="2CE729D9" w14:textId="77777777" w:rsidR="001136CE" w:rsidRPr="0017526A" w:rsidRDefault="001136CE" w:rsidP="001136CE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17526A">
        <w:rPr>
          <w:rFonts w:ascii="Arial" w:eastAsia="Times New Roman" w:hAnsi="Arial" w:cs="Arial"/>
          <w:b/>
          <w:sz w:val="20"/>
          <w:szCs w:val="20"/>
        </w:rPr>
        <w:t xml:space="preserve">Nabava opreme za upravna tijela </w:t>
      </w:r>
    </w:p>
    <w:p w14:paraId="3B3D40C0" w14:textId="77777777" w:rsidR="001136CE" w:rsidRPr="00D24869" w:rsidRDefault="001136CE" w:rsidP="001136CE">
      <w:pPr>
        <w:tabs>
          <w:tab w:val="left" w:pos="2241"/>
        </w:tabs>
        <w:spacing w:after="0" w:line="240" w:lineRule="auto"/>
        <w:jc w:val="both"/>
        <w:rPr>
          <w:rFonts w:ascii="Arial" w:eastAsia="Times New Roman" w:hAnsi="Arial" w:cs="Arial"/>
          <w:color w:val="FF0000"/>
          <w:sz w:val="20"/>
          <w:szCs w:val="20"/>
        </w:rPr>
      </w:pPr>
    </w:p>
    <w:p w14:paraId="37E9D433" w14:textId="77777777" w:rsidR="001136CE" w:rsidRPr="001136CE" w:rsidRDefault="001136CE" w:rsidP="001136CE">
      <w:pPr>
        <w:tabs>
          <w:tab w:val="left" w:pos="2241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1136CE">
        <w:rPr>
          <w:rFonts w:ascii="Arial" w:hAnsi="Arial" w:cs="Arial"/>
          <w:sz w:val="20"/>
          <w:szCs w:val="20"/>
          <w:shd w:val="clear" w:color="auto" w:fill="FFFFFF"/>
        </w:rPr>
        <w:t>Upravni odjel za upravljanje imovinom i imovinsko-pravne poslove zadužen je za praćenje stanja pokretne i nepokretne imovine Primorsko-goranske županije i poduzimanje aktivnosti radi njena održavanja u funkcionalnom stanju.</w:t>
      </w:r>
      <w:r w:rsidRPr="001136CE">
        <w:rPr>
          <w:rFonts w:ascii="Arial" w:hAnsi="Arial" w:cs="Arial"/>
          <w:sz w:val="20"/>
          <w:szCs w:val="20"/>
        </w:rPr>
        <w:t xml:space="preserve"> </w:t>
      </w:r>
      <w:r w:rsidRPr="001136CE">
        <w:rPr>
          <w:rFonts w:ascii="Arial" w:eastAsia="Times New Roman" w:hAnsi="Arial" w:cs="Arial"/>
          <w:sz w:val="20"/>
          <w:szCs w:val="20"/>
        </w:rPr>
        <w:t xml:space="preserve">Tijekom godine redovno se obnavljala sva dotrajala i </w:t>
      </w:r>
      <w:r w:rsidRPr="001136CE">
        <w:rPr>
          <w:rFonts w:ascii="Arial" w:hAnsi="Arial" w:cs="Arial"/>
          <w:sz w:val="20"/>
          <w:szCs w:val="20"/>
          <w:shd w:val="clear" w:color="auto" w:fill="FFFFFF"/>
        </w:rPr>
        <w:t xml:space="preserve">tehnički neispravna </w:t>
      </w:r>
      <w:r w:rsidRPr="001136CE">
        <w:rPr>
          <w:rFonts w:ascii="Arial" w:eastAsia="Times New Roman" w:hAnsi="Arial" w:cs="Arial"/>
          <w:sz w:val="20"/>
          <w:szCs w:val="20"/>
        </w:rPr>
        <w:t xml:space="preserve">oprema budući je utvrđeno da bi njeno daljnje </w:t>
      </w:r>
      <w:r w:rsidRPr="001136CE">
        <w:rPr>
          <w:rFonts w:ascii="Arial" w:hAnsi="Arial" w:cs="Arial"/>
          <w:sz w:val="20"/>
          <w:szCs w:val="20"/>
          <w:shd w:val="clear" w:color="auto" w:fill="FFFFFF"/>
        </w:rPr>
        <w:t xml:space="preserve">održavanje </w:t>
      </w:r>
      <w:r w:rsidRPr="001136CE">
        <w:rPr>
          <w:rFonts w:ascii="Arial" w:eastAsia="Times New Roman" w:hAnsi="Arial" w:cs="Arial"/>
          <w:sz w:val="20"/>
          <w:szCs w:val="20"/>
        </w:rPr>
        <w:t xml:space="preserve">bilo </w:t>
      </w:r>
      <w:r w:rsidRPr="001136CE">
        <w:rPr>
          <w:rFonts w:ascii="Arial" w:hAnsi="Arial" w:cs="Arial"/>
          <w:sz w:val="20"/>
          <w:szCs w:val="20"/>
          <w:shd w:val="clear" w:color="auto" w:fill="FFFFFF"/>
        </w:rPr>
        <w:t>ekonomski neisplativo</w:t>
      </w:r>
      <w:r w:rsidRPr="001136CE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207E8930" w14:textId="77777777" w:rsidR="001136CE" w:rsidRPr="00D24869" w:rsidRDefault="001136CE" w:rsidP="001136CE">
      <w:pPr>
        <w:spacing w:after="0" w:line="240" w:lineRule="auto"/>
        <w:jc w:val="both"/>
        <w:rPr>
          <w:rFonts w:ascii="Arial" w:eastAsia="Times New Roman" w:hAnsi="Arial" w:cs="Arial"/>
          <w:color w:val="FF0000"/>
          <w:sz w:val="20"/>
          <w:szCs w:val="20"/>
        </w:rPr>
      </w:pPr>
    </w:p>
    <w:p w14:paraId="0C91F2BB" w14:textId="04F0626B" w:rsidR="001136CE" w:rsidRPr="00D24869" w:rsidRDefault="001136CE" w:rsidP="001136CE">
      <w:pPr>
        <w:spacing w:after="0" w:line="240" w:lineRule="auto"/>
        <w:jc w:val="both"/>
        <w:rPr>
          <w:rFonts w:ascii="Arial" w:eastAsia="Times New Roman" w:hAnsi="Arial" w:cs="Arial"/>
          <w:color w:val="FF0000"/>
          <w:sz w:val="20"/>
          <w:szCs w:val="20"/>
        </w:rPr>
      </w:pPr>
      <w:r w:rsidRPr="00DB4A02">
        <w:rPr>
          <w:rFonts w:ascii="Arial" w:hAnsi="Arial" w:cs="Arial"/>
          <w:sz w:val="20"/>
          <w:szCs w:val="20"/>
          <w:shd w:val="clear" w:color="auto" w:fill="FFFFFF"/>
        </w:rPr>
        <w:t xml:space="preserve">Sukladno navedenom </w:t>
      </w:r>
      <w:r w:rsidRPr="00DB4A02">
        <w:rPr>
          <w:rFonts w:ascii="Arial" w:eastAsia="Times New Roman" w:hAnsi="Arial" w:cs="Arial"/>
          <w:sz w:val="20"/>
          <w:szCs w:val="20"/>
        </w:rPr>
        <w:t xml:space="preserve">izvedeni su radovi na ugradnji rashladnih uređaja u zgradi Riva 10, poslovnom prostoru </w:t>
      </w:r>
      <w:r w:rsidR="006D5FB5" w:rsidRPr="00DB4A02">
        <w:rPr>
          <w:rFonts w:ascii="Arial" w:eastAsia="Times New Roman" w:hAnsi="Arial" w:cs="Arial"/>
          <w:sz w:val="20"/>
          <w:szCs w:val="20"/>
        </w:rPr>
        <w:t>Adamićeva 10</w:t>
      </w:r>
      <w:r w:rsidRPr="00DB4A02">
        <w:rPr>
          <w:rFonts w:ascii="Arial" w:eastAsia="Times New Roman" w:hAnsi="Arial" w:cs="Arial"/>
          <w:sz w:val="20"/>
          <w:szCs w:val="20"/>
        </w:rPr>
        <w:t xml:space="preserve"> te </w:t>
      </w:r>
      <w:r w:rsidR="006D5FB5" w:rsidRPr="00DB4A02">
        <w:rPr>
          <w:rFonts w:ascii="Arial" w:eastAsia="Times New Roman" w:hAnsi="Arial" w:cs="Arial"/>
          <w:sz w:val="20"/>
          <w:szCs w:val="20"/>
        </w:rPr>
        <w:t>Ciottina 17 b. Za poslovne prostore na lokacijama Adamićeva 10 i Slogin kula 2, kao i matičnih ureda</w:t>
      </w:r>
      <w:r w:rsidRPr="00DB4A02">
        <w:rPr>
          <w:rFonts w:ascii="Arial" w:eastAsia="Times New Roman" w:hAnsi="Arial" w:cs="Arial"/>
          <w:sz w:val="20"/>
          <w:szCs w:val="20"/>
        </w:rPr>
        <w:t xml:space="preserve"> </w:t>
      </w:r>
      <w:r w:rsidR="006D5FB5" w:rsidRPr="00DB4A02">
        <w:rPr>
          <w:rFonts w:ascii="Arial" w:eastAsia="Times New Roman" w:hAnsi="Arial" w:cs="Arial"/>
          <w:sz w:val="20"/>
          <w:szCs w:val="20"/>
        </w:rPr>
        <w:t>Mali Lošinj i Crikvenica</w:t>
      </w:r>
      <w:r w:rsidRPr="00DB4A02">
        <w:rPr>
          <w:rFonts w:ascii="Arial" w:eastAsia="Times New Roman" w:hAnsi="Arial" w:cs="Arial"/>
          <w:sz w:val="20"/>
          <w:szCs w:val="20"/>
        </w:rPr>
        <w:t xml:space="preserve"> nabavio se novi uredski namještaj. Također, arhiv na adresi Maršala Tita 37, Opatija opremljen je novim arhivskim policama kao i odvlaživačem zraka. </w:t>
      </w:r>
      <w:r w:rsidR="001A5FDD" w:rsidRPr="00DB4A02">
        <w:rPr>
          <w:rFonts w:ascii="Arial" w:eastAsia="Times New Roman" w:hAnsi="Arial" w:cs="Arial"/>
          <w:sz w:val="20"/>
          <w:szCs w:val="20"/>
        </w:rPr>
        <w:t>Radi izmještanja rada Matičnog ureda Rijeka, odnosno lokacije za sklapanje braka u zgradu Adamićeva 10 - Korzo 7, ugrađena je oprema za daljinsko upravljanje sustavom dizalice topline kako bi se osiguralo grijanje i hlađenja prizemlja predmetne zgrade u vrijeme sklapanja brakova.</w:t>
      </w:r>
    </w:p>
    <w:p w14:paraId="5619B9E3" w14:textId="77777777" w:rsidR="001136CE" w:rsidRPr="00D24869" w:rsidRDefault="001136CE" w:rsidP="001136CE">
      <w:pPr>
        <w:spacing w:after="0" w:line="240" w:lineRule="auto"/>
        <w:jc w:val="both"/>
        <w:rPr>
          <w:rFonts w:ascii="Arial" w:eastAsia="Times New Roman" w:hAnsi="Arial" w:cs="Arial"/>
          <w:color w:val="FF0000"/>
          <w:sz w:val="20"/>
          <w:szCs w:val="20"/>
        </w:rPr>
      </w:pPr>
    </w:p>
    <w:p w14:paraId="33FD1E05" w14:textId="1DA561B4" w:rsidR="001136CE" w:rsidRPr="00DB4A02" w:rsidRDefault="001136CE" w:rsidP="001136CE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DB4A02">
        <w:rPr>
          <w:rFonts w:ascii="Arial" w:eastAsia="Times New Roman" w:hAnsi="Arial" w:cs="Arial"/>
          <w:sz w:val="20"/>
          <w:szCs w:val="20"/>
        </w:rPr>
        <w:t>Isto tako, i</w:t>
      </w:r>
      <w:r w:rsidRPr="00DB4A02">
        <w:rPr>
          <w:rFonts w:ascii="Arial" w:hAnsi="Arial" w:cs="Arial"/>
          <w:bCs/>
          <w:sz w:val="20"/>
          <w:szCs w:val="20"/>
        </w:rPr>
        <w:t xml:space="preserve">zvedeni su radovi na ugradnji sustava video </w:t>
      </w:r>
      <w:r w:rsidR="00100D5F">
        <w:rPr>
          <w:rFonts w:ascii="Arial" w:hAnsi="Arial" w:cs="Arial"/>
          <w:bCs/>
          <w:sz w:val="20"/>
          <w:szCs w:val="20"/>
        </w:rPr>
        <w:t>nadzora i protuprovale poslovnih</w:t>
      </w:r>
      <w:r w:rsidRPr="00DB4A02">
        <w:rPr>
          <w:rFonts w:ascii="Arial" w:hAnsi="Arial" w:cs="Arial"/>
          <w:bCs/>
          <w:sz w:val="20"/>
          <w:szCs w:val="20"/>
        </w:rPr>
        <w:t xml:space="preserve"> prostora Splitska 2</w:t>
      </w:r>
      <w:r w:rsidR="00100D5F">
        <w:rPr>
          <w:rFonts w:ascii="Arial" w:hAnsi="Arial" w:cs="Arial"/>
          <w:bCs/>
          <w:sz w:val="20"/>
          <w:szCs w:val="20"/>
        </w:rPr>
        <w:t xml:space="preserve"> i Ciottina 17b</w:t>
      </w:r>
      <w:r w:rsidRPr="00DB4A02">
        <w:rPr>
          <w:rFonts w:ascii="Arial" w:hAnsi="Arial" w:cs="Arial"/>
          <w:bCs/>
          <w:sz w:val="20"/>
          <w:szCs w:val="20"/>
        </w:rPr>
        <w:t>, radovi na uvođenju sustava zaštite od požara arhiva na lokaciji Moše Albaharija 3A, Rijeka kao i ugradnja sustava protuprovale u arhivima na lokaciji Moše Albaharija 3A, Rijeka i Maršala Tita 37, Opatija.</w:t>
      </w:r>
    </w:p>
    <w:p w14:paraId="10757684" w14:textId="1859EE3B" w:rsidR="001136CE" w:rsidRDefault="001136CE" w:rsidP="001136CE">
      <w:pPr>
        <w:spacing w:after="0" w:line="240" w:lineRule="auto"/>
        <w:jc w:val="both"/>
        <w:rPr>
          <w:rFonts w:ascii="Arial" w:hAnsi="Arial" w:cs="Arial"/>
          <w:bCs/>
          <w:color w:val="FF0000"/>
          <w:sz w:val="20"/>
          <w:szCs w:val="20"/>
        </w:rPr>
      </w:pPr>
    </w:p>
    <w:p w14:paraId="4D15022F" w14:textId="5C261931" w:rsidR="00993845" w:rsidRPr="002E087A" w:rsidRDefault="00993845" w:rsidP="001136CE">
      <w:pPr>
        <w:spacing w:after="0" w:line="240" w:lineRule="auto"/>
        <w:jc w:val="both"/>
        <w:rPr>
          <w:rFonts w:ascii="Arial" w:hAnsi="Arial" w:cs="Arial"/>
          <w:bCs/>
          <w:color w:val="FF0000"/>
          <w:sz w:val="20"/>
          <w:szCs w:val="20"/>
        </w:rPr>
      </w:pPr>
      <w:r w:rsidRPr="002E087A">
        <w:rPr>
          <w:rFonts w:ascii="Arial" w:hAnsi="Arial" w:cs="Arial"/>
          <w:b/>
          <w:sz w:val="20"/>
          <w:szCs w:val="20"/>
        </w:rPr>
        <w:t>Poslovi vještačenja u imovinsko-pravnim poslovima</w:t>
      </w:r>
    </w:p>
    <w:p w14:paraId="6A8250F4" w14:textId="77777777" w:rsidR="00993845" w:rsidRPr="002E087A" w:rsidRDefault="00993845" w:rsidP="001136CE">
      <w:pPr>
        <w:spacing w:after="0" w:line="240" w:lineRule="auto"/>
        <w:jc w:val="both"/>
        <w:rPr>
          <w:rFonts w:ascii="Arial" w:hAnsi="Arial" w:cs="Arial"/>
          <w:bCs/>
          <w:color w:val="FF0000"/>
          <w:sz w:val="20"/>
          <w:szCs w:val="20"/>
        </w:rPr>
      </w:pPr>
    </w:p>
    <w:p w14:paraId="37780672" w14:textId="00CDACDA" w:rsidR="002F50CC" w:rsidRPr="002E087A" w:rsidRDefault="00993845" w:rsidP="002F50C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E087A">
        <w:rPr>
          <w:rFonts w:ascii="Arial" w:hAnsi="Arial" w:cs="Arial"/>
          <w:sz w:val="20"/>
          <w:szCs w:val="20"/>
        </w:rPr>
        <w:t>U okviru aktivnosti Poslovi vještačenj</w:t>
      </w:r>
      <w:r w:rsidR="002F50CC" w:rsidRPr="002E087A">
        <w:rPr>
          <w:rFonts w:ascii="Arial" w:hAnsi="Arial" w:cs="Arial"/>
          <w:sz w:val="20"/>
          <w:szCs w:val="20"/>
        </w:rPr>
        <w:t>a u imovinsko-pravnim poslovima</w:t>
      </w:r>
      <w:r w:rsidRPr="002E087A">
        <w:rPr>
          <w:rFonts w:ascii="Arial" w:hAnsi="Arial" w:cs="Arial"/>
          <w:sz w:val="20"/>
          <w:szCs w:val="20"/>
        </w:rPr>
        <w:t xml:space="preserve"> utrošena sredstva su </w:t>
      </w:r>
      <w:r w:rsidR="001F14F1" w:rsidRPr="002E087A">
        <w:rPr>
          <w:rFonts w:ascii="Arial" w:hAnsi="Arial" w:cs="Arial"/>
          <w:sz w:val="20"/>
          <w:szCs w:val="20"/>
        </w:rPr>
        <w:t>u okvirima planiranih</w:t>
      </w:r>
      <w:r w:rsidRPr="002E087A">
        <w:rPr>
          <w:rFonts w:ascii="Arial" w:hAnsi="Arial" w:cs="Arial"/>
          <w:sz w:val="20"/>
          <w:szCs w:val="20"/>
        </w:rPr>
        <w:t>.</w:t>
      </w:r>
      <w:r w:rsidR="002F50CC" w:rsidRPr="002E087A">
        <w:rPr>
          <w:rFonts w:ascii="Arial" w:hAnsi="Arial" w:cs="Arial"/>
          <w:sz w:val="20"/>
          <w:szCs w:val="20"/>
        </w:rPr>
        <w:t xml:space="preserve"> Manji dio sredstava nije utrošen iz razloga što su se I. izmjenama i dopunama Proračuna planirana sredstva povećala u iznosu od 7.632,64 eura. Navedeno povećanje se odnosilo na namjenska sredstva uplaćena iz državnog proračuna tijekom 2023. godine, a čija namjena je podmirenje rashoda poslova vještačenja. </w:t>
      </w:r>
    </w:p>
    <w:p w14:paraId="642D4334" w14:textId="77777777" w:rsidR="002F50CC" w:rsidRPr="002E087A" w:rsidRDefault="002F50CC" w:rsidP="0082273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A5AA35E" w14:textId="24753F08" w:rsidR="002F50CC" w:rsidRPr="002E087A" w:rsidRDefault="002F50CC" w:rsidP="002F50C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E087A">
        <w:rPr>
          <w:rFonts w:ascii="Arial" w:hAnsi="Arial" w:cs="Arial"/>
          <w:sz w:val="20"/>
          <w:szCs w:val="20"/>
        </w:rPr>
        <w:t>Predmetna sredstva su utrošena za redovan rad po upravnim predmetima. Od ukupno 2.243 upravna predmeta</w:t>
      </w:r>
      <w:r w:rsidR="003D2389" w:rsidRPr="002E087A">
        <w:rPr>
          <w:rFonts w:ascii="Arial" w:hAnsi="Arial" w:cs="Arial"/>
          <w:sz w:val="20"/>
          <w:szCs w:val="20"/>
        </w:rPr>
        <w:t xml:space="preserve"> u radu</w:t>
      </w:r>
      <w:r w:rsidRPr="002E087A">
        <w:rPr>
          <w:rFonts w:ascii="Arial" w:hAnsi="Arial" w:cs="Arial"/>
          <w:sz w:val="20"/>
          <w:szCs w:val="20"/>
        </w:rPr>
        <w:t xml:space="preserve"> (1.369 imovinsko-pravnih upravnih predmeta i 6 predmeta iz stambenog područja prenijeta </w:t>
      </w:r>
      <w:r w:rsidR="003D2389" w:rsidRPr="002E087A">
        <w:rPr>
          <w:rFonts w:ascii="Arial" w:hAnsi="Arial" w:cs="Arial"/>
          <w:sz w:val="20"/>
          <w:szCs w:val="20"/>
        </w:rPr>
        <w:t>iz prethodne godine,</w:t>
      </w:r>
      <w:r w:rsidRPr="002E087A">
        <w:rPr>
          <w:rFonts w:ascii="Arial" w:hAnsi="Arial" w:cs="Arial"/>
          <w:sz w:val="20"/>
          <w:szCs w:val="20"/>
        </w:rPr>
        <w:t xml:space="preserve"> 2024. godine zaprimljeno </w:t>
      </w:r>
      <w:r w:rsidR="003D2389" w:rsidRPr="002E087A">
        <w:rPr>
          <w:rFonts w:ascii="Arial" w:hAnsi="Arial" w:cs="Arial"/>
          <w:sz w:val="20"/>
          <w:szCs w:val="20"/>
        </w:rPr>
        <w:t xml:space="preserve">868 novih </w:t>
      </w:r>
      <w:r w:rsidRPr="002E087A">
        <w:rPr>
          <w:rFonts w:ascii="Arial" w:hAnsi="Arial" w:cs="Arial"/>
          <w:sz w:val="20"/>
          <w:szCs w:val="20"/>
        </w:rPr>
        <w:t>upravnih predmeta) tijekom 2024. godine riješeno je ukupno 1.278 predmeta od kojih se 1.114 riješenih predmeta odnosi na predmete izvlaštenja, 132 na predme</w:t>
      </w:r>
      <w:r w:rsidR="003D2389" w:rsidRPr="002E087A">
        <w:rPr>
          <w:rFonts w:ascii="Arial" w:hAnsi="Arial" w:cs="Arial"/>
          <w:sz w:val="20"/>
          <w:szCs w:val="20"/>
        </w:rPr>
        <w:t xml:space="preserve">te povrata odnosno naknade, 22 </w:t>
      </w:r>
      <w:r w:rsidRPr="002E087A">
        <w:rPr>
          <w:rFonts w:ascii="Arial" w:hAnsi="Arial" w:cs="Arial"/>
          <w:sz w:val="20"/>
          <w:szCs w:val="20"/>
        </w:rPr>
        <w:t>predmeta odnosi se na postupak utv</w:t>
      </w:r>
      <w:r w:rsidR="001433EF" w:rsidRPr="002E087A">
        <w:rPr>
          <w:rFonts w:ascii="Arial" w:hAnsi="Arial" w:cs="Arial"/>
          <w:sz w:val="20"/>
          <w:szCs w:val="20"/>
        </w:rPr>
        <w:t xml:space="preserve">rđivanja optantske imovine, 10 </w:t>
      </w:r>
      <w:r w:rsidRPr="002E087A">
        <w:rPr>
          <w:rFonts w:ascii="Arial" w:hAnsi="Arial" w:cs="Arial"/>
          <w:sz w:val="20"/>
          <w:szCs w:val="20"/>
        </w:rPr>
        <w:t>predmeta odnosi se na postupke stambenog zbrinjavanja i 4 predmeta odnose se na postupke iseljenja iz stana započete prema ranije važećem Zakonu o stambenim odnosima.</w:t>
      </w:r>
    </w:p>
    <w:p w14:paraId="574046D2" w14:textId="77777777" w:rsidR="001241E4" w:rsidRPr="002E087A" w:rsidRDefault="001241E4" w:rsidP="00822739">
      <w:pPr>
        <w:spacing w:after="0" w:line="240" w:lineRule="auto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4B1AB601" w14:textId="62561953" w:rsidR="00993845" w:rsidRDefault="00993845" w:rsidP="00822739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14:paraId="1C167267" w14:textId="242F91EA" w:rsidR="00DD4943" w:rsidRDefault="00DD4943" w:rsidP="00822739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14:paraId="4FFD9633" w14:textId="4E77F459" w:rsidR="00DD4943" w:rsidRDefault="00DD4943" w:rsidP="00822739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14:paraId="6AE5E1A8" w14:textId="77777777" w:rsidR="00DD4943" w:rsidRDefault="00DD4943" w:rsidP="00822739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14:paraId="7A1E591E" w14:textId="77777777" w:rsidR="00E44079" w:rsidRDefault="001A5FDD" w:rsidP="0082273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1A5FDD">
        <w:rPr>
          <w:rFonts w:ascii="Arial" w:hAnsi="Arial" w:cs="Arial"/>
          <w:b/>
          <w:sz w:val="20"/>
          <w:szCs w:val="20"/>
        </w:rPr>
        <w:lastRenderedPageBreak/>
        <w:t>Uređenje županijskog arhiva u Čabru</w:t>
      </w:r>
    </w:p>
    <w:p w14:paraId="794DC124" w14:textId="77777777" w:rsidR="001A5FDD" w:rsidRPr="00956192" w:rsidRDefault="001A5FDD" w:rsidP="00822739">
      <w:pPr>
        <w:spacing w:after="0" w:line="240" w:lineRule="auto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36F77BFD" w14:textId="1D3A5327" w:rsidR="00A049C2" w:rsidRPr="00DB4A02" w:rsidRDefault="001A5FDD" w:rsidP="0099384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4A02">
        <w:rPr>
          <w:rFonts w:ascii="Arial" w:hAnsi="Arial" w:cs="Arial"/>
          <w:sz w:val="20"/>
          <w:szCs w:val="20"/>
        </w:rPr>
        <w:t>Proračunom je planiran kapitalni projekt Uređenje županijskog arhiva u Čabru u iznosu od 560.000,00 eura. Navedeni projekt je podrazumijevao radove na uređenju podrumske etaže zgrade, a potom i opremanje, za potrebe smještaja arhivskog gradiva Županije na adresi Zaobilaznica 1, Mjesta rada Čabar. Projekt je prema Programu podrške brdsko-planinskim područjima za 2024. godinu bio potvrđen od strane Ministarstva regionalnog razvoja i fondova EU sudjel</w:t>
      </w:r>
      <w:r w:rsidR="00A50DED" w:rsidRPr="00DB4A02">
        <w:rPr>
          <w:rFonts w:ascii="Arial" w:hAnsi="Arial" w:cs="Arial"/>
          <w:sz w:val="20"/>
          <w:szCs w:val="20"/>
        </w:rPr>
        <w:t>ovan</w:t>
      </w:r>
      <w:r w:rsidRPr="00DB4A02">
        <w:rPr>
          <w:rFonts w:ascii="Arial" w:hAnsi="Arial" w:cs="Arial"/>
          <w:sz w:val="20"/>
          <w:szCs w:val="20"/>
        </w:rPr>
        <w:t>jem u financiranju istoga u iznosu od 50.000,00 eura.</w:t>
      </w:r>
      <w:r w:rsidR="001433EF" w:rsidRPr="00DB4A02">
        <w:rPr>
          <w:rFonts w:ascii="Arial" w:hAnsi="Arial" w:cs="Arial"/>
          <w:sz w:val="20"/>
          <w:szCs w:val="20"/>
        </w:rPr>
        <w:t xml:space="preserve"> T</w:t>
      </w:r>
      <w:r w:rsidRPr="00DB4A02">
        <w:rPr>
          <w:rFonts w:ascii="Arial" w:hAnsi="Arial" w:cs="Arial"/>
          <w:sz w:val="20"/>
          <w:szCs w:val="20"/>
        </w:rPr>
        <w:t xml:space="preserve">ijekom 2024. godine provedena su dva postupka javne nabave, međutim oba postupka su poništena jer nije zaprimljena niti jedna uredna ponuda. Radi navedenoga nije bilo moguće </w:t>
      </w:r>
      <w:r w:rsidR="001433EF" w:rsidRPr="00DB4A02">
        <w:rPr>
          <w:rFonts w:ascii="Arial" w:hAnsi="Arial" w:cs="Arial"/>
          <w:sz w:val="20"/>
          <w:szCs w:val="20"/>
        </w:rPr>
        <w:t>realizirati navedeni kapitalni projekt</w:t>
      </w:r>
      <w:r w:rsidRPr="00DB4A02">
        <w:rPr>
          <w:rFonts w:ascii="Arial" w:hAnsi="Arial" w:cs="Arial"/>
          <w:sz w:val="20"/>
          <w:szCs w:val="20"/>
        </w:rPr>
        <w:t xml:space="preserve"> </w:t>
      </w:r>
      <w:r w:rsidR="001433EF" w:rsidRPr="00DB4A02">
        <w:rPr>
          <w:rFonts w:ascii="Arial" w:hAnsi="Arial" w:cs="Arial"/>
          <w:sz w:val="20"/>
          <w:szCs w:val="20"/>
        </w:rPr>
        <w:t>uslijed</w:t>
      </w:r>
      <w:r w:rsidRPr="00DB4A02">
        <w:rPr>
          <w:rFonts w:ascii="Arial" w:hAnsi="Arial" w:cs="Arial"/>
          <w:sz w:val="20"/>
          <w:szCs w:val="20"/>
        </w:rPr>
        <w:t xml:space="preserve"> čega dolazi do odstupanja od financijskog plana.</w:t>
      </w:r>
      <w:r w:rsidR="00526875" w:rsidRPr="00DB4A02">
        <w:rPr>
          <w:rFonts w:ascii="Arial" w:hAnsi="Arial" w:cs="Arial"/>
          <w:sz w:val="20"/>
          <w:szCs w:val="20"/>
        </w:rPr>
        <w:t xml:space="preserve"> Navedeni projekt je planiran u proračunu za 2025. godinu. </w:t>
      </w:r>
      <w:r w:rsidR="002F50CC" w:rsidRPr="00DB4A02">
        <w:rPr>
          <w:rFonts w:ascii="Arial" w:hAnsi="Arial" w:cs="Arial"/>
          <w:sz w:val="20"/>
          <w:szCs w:val="20"/>
        </w:rPr>
        <w:t>B</w:t>
      </w:r>
      <w:r w:rsidR="001241E4" w:rsidRPr="00DB4A02">
        <w:rPr>
          <w:rFonts w:ascii="Arial" w:hAnsi="Arial" w:cs="Arial"/>
          <w:sz w:val="20"/>
          <w:szCs w:val="20"/>
        </w:rPr>
        <w:t xml:space="preserve">ez kapitalnog projekta Uređenje županijskog arhiva u Čabru </w:t>
      </w:r>
      <w:r w:rsidR="002F50CC" w:rsidRPr="00DB4A02">
        <w:rPr>
          <w:rFonts w:ascii="Arial" w:hAnsi="Arial" w:cs="Arial"/>
          <w:sz w:val="20"/>
          <w:szCs w:val="20"/>
        </w:rPr>
        <w:t xml:space="preserve">izvršenje financijskog plana </w:t>
      </w:r>
      <w:r w:rsidR="00993845" w:rsidRPr="00DB4A02">
        <w:rPr>
          <w:rFonts w:ascii="Arial" w:hAnsi="Arial" w:cs="Arial"/>
          <w:sz w:val="20"/>
          <w:szCs w:val="20"/>
        </w:rPr>
        <w:t>iznosi</w:t>
      </w:r>
      <w:r w:rsidR="006D5FB5" w:rsidRPr="00DB4A02">
        <w:rPr>
          <w:rFonts w:ascii="Arial" w:hAnsi="Arial" w:cs="Arial"/>
          <w:sz w:val="20"/>
          <w:szCs w:val="20"/>
        </w:rPr>
        <w:t xml:space="preserve"> 81,85</w:t>
      </w:r>
      <w:r w:rsidR="001433EF" w:rsidRPr="00DB4A02">
        <w:rPr>
          <w:rFonts w:ascii="Arial" w:hAnsi="Arial" w:cs="Arial"/>
          <w:sz w:val="20"/>
          <w:szCs w:val="20"/>
        </w:rPr>
        <w:t>%</w:t>
      </w:r>
      <w:r w:rsidR="00993845" w:rsidRPr="00DB4A02">
        <w:rPr>
          <w:rFonts w:ascii="Arial" w:hAnsi="Arial" w:cs="Arial"/>
          <w:sz w:val="20"/>
          <w:szCs w:val="20"/>
        </w:rPr>
        <w:t xml:space="preserve">. </w:t>
      </w:r>
    </w:p>
    <w:p w14:paraId="4F5C60C4" w14:textId="77777777" w:rsidR="00E14089" w:rsidRPr="00956192" w:rsidRDefault="00E14089" w:rsidP="00A049C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15F1FDD" w14:textId="7A51A6F7" w:rsidR="00E14089" w:rsidRDefault="00E14089" w:rsidP="00A049C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97F4FB0" w14:textId="77777777" w:rsidR="00DB4A02" w:rsidRPr="00956192" w:rsidRDefault="00DB4A02" w:rsidP="00A049C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95648B0" w14:textId="77777777" w:rsidR="00B545D0" w:rsidRPr="00956192" w:rsidRDefault="00B545D0" w:rsidP="00A049C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E2F54E4" w14:textId="77777777" w:rsidR="00A049C2" w:rsidRPr="00956192" w:rsidRDefault="00A049C2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956192">
        <w:rPr>
          <w:rFonts w:ascii="Arial" w:hAnsi="Arial" w:cs="Arial"/>
          <w:b/>
          <w:sz w:val="20"/>
          <w:szCs w:val="20"/>
        </w:rPr>
        <w:t>IZVRŠENJE FINANCIJSKOG PLANA:</w:t>
      </w:r>
    </w:p>
    <w:p w14:paraId="18D87736" w14:textId="77777777" w:rsidR="00A049C2" w:rsidRPr="00956192" w:rsidRDefault="00A049C2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9889" w:type="dxa"/>
        <w:jc w:val="center"/>
        <w:tblLook w:val="04A0" w:firstRow="1" w:lastRow="0" w:firstColumn="1" w:lastColumn="0" w:noHBand="0" w:noVBand="1"/>
      </w:tblPr>
      <w:tblGrid>
        <w:gridCol w:w="817"/>
        <w:gridCol w:w="4678"/>
        <w:gridCol w:w="1701"/>
        <w:gridCol w:w="1701"/>
        <w:gridCol w:w="992"/>
      </w:tblGrid>
      <w:tr w:rsidR="00A049C2" w:rsidRPr="00581B40" w14:paraId="3BB542F7" w14:textId="77777777" w:rsidTr="00581B40">
        <w:trPr>
          <w:jc w:val="center"/>
        </w:trPr>
        <w:tc>
          <w:tcPr>
            <w:tcW w:w="817" w:type="dxa"/>
            <w:vAlign w:val="center"/>
          </w:tcPr>
          <w:p w14:paraId="436217ED" w14:textId="77777777" w:rsidR="00A049C2" w:rsidRPr="00581B40" w:rsidRDefault="00A049C2" w:rsidP="00610D1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81B40">
              <w:rPr>
                <w:rFonts w:ascii="Arial" w:hAnsi="Arial" w:cs="Arial"/>
                <w:b/>
                <w:sz w:val="18"/>
                <w:szCs w:val="18"/>
              </w:rPr>
              <w:t>R.br.</w:t>
            </w:r>
          </w:p>
        </w:tc>
        <w:tc>
          <w:tcPr>
            <w:tcW w:w="4678" w:type="dxa"/>
            <w:vAlign w:val="center"/>
          </w:tcPr>
          <w:p w14:paraId="253CB99D" w14:textId="77777777" w:rsidR="00A049C2" w:rsidRPr="00581B40" w:rsidRDefault="00A049C2" w:rsidP="00610D1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81B40">
              <w:rPr>
                <w:rFonts w:ascii="Arial" w:hAnsi="Arial" w:cs="Arial"/>
                <w:b/>
                <w:sz w:val="18"/>
                <w:szCs w:val="18"/>
              </w:rPr>
              <w:t>Naziv aktivnosti / projekta</w:t>
            </w:r>
          </w:p>
        </w:tc>
        <w:tc>
          <w:tcPr>
            <w:tcW w:w="1701" w:type="dxa"/>
            <w:vAlign w:val="center"/>
          </w:tcPr>
          <w:p w14:paraId="25A97FB3" w14:textId="77777777" w:rsidR="00A049C2" w:rsidRPr="00581B40" w:rsidRDefault="00A049C2" w:rsidP="00610D1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81B40">
              <w:rPr>
                <w:rFonts w:ascii="Arial" w:hAnsi="Arial" w:cs="Arial"/>
                <w:b/>
                <w:sz w:val="18"/>
                <w:szCs w:val="18"/>
              </w:rPr>
              <w:t xml:space="preserve">Plan </w:t>
            </w:r>
          </w:p>
          <w:p w14:paraId="7294AA53" w14:textId="77777777" w:rsidR="00A049C2" w:rsidRPr="00581B40" w:rsidRDefault="0013038F" w:rsidP="00B822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81B40">
              <w:rPr>
                <w:rFonts w:ascii="Arial" w:hAnsi="Arial" w:cs="Arial"/>
                <w:b/>
                <w:sz w:val="18"/>
                <w:szCs w:val="18"/>
              </w:rPr>
              <w:t>20</w:t>
            </w:r>
            <w:r w:rsidR="003930E7" w:rsidRPr="00581B40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B8225E" w:rsidRPr="00581B40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="00A049C2" w:rsidRPr="00581B40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4C572A1D" w14:textId="77777777" w:rsidR="00A049C2" w:rsidRPr="00581B40" w:rsidRDefault="00A049C2" w:rsidP="00610D1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81B40">
              <w:rPr>
                <w:rFonts w:ascii="Arial" w:hAnsi="Arial" w:cs="Arial"/>
                <w:b/>
                <w:sz w:val="18"/>
                <w:szCs w:val="18"/>
              </w:rPr>
              <w:t>Izvršenje</w:t>
            </w:r>
          </w:p>
          <w:p w14:paraId="46F76D08" w14:textId="77777777" w:rsidR="00A049C2" w:rsidRPr="00581B40" w:rsidRDefault="0013038F" w:rsidP="00B822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81B40">
              <w:rPr>
                <w:rFonts w:ascii="Arial" w:hAnsi="Arial" w:cs="Arial"/>
                <w:b/>
                <w:sz w:val="18"/>
                <w:szCs w:val="18"/>
              </w:rPr>
              <w:t>20</w:t>
            </w:r>
            <w:r w:rsidR="000C7C2F" w:rsidRPr="00581B40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B8225E" w:rsidRPr="00581B40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="00A049C2" w:rsidRPr="00581B40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992" w:type="dxa"/>
            <w:vAlign w:val="center"/>
          </w:tcPr>
          <w:p w14:paraId="1D1EA539" w14:textId="77777777" w:rsidR="00A049C2" w:rsidRPr="00581B40" w:rsidRDefault="00A049C2" w:rsidP="00610D1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81B40">
              <w:rPr>
                <w:rFonts w:ascii="Arial" w:hAnsi="Arial" w:cs="Arial"/>
                <w:b/>
                <w:sz w:val="18"/>
                <w:szCs w:val="18"/>
              </w:rPr>
              <w:t>Indeks</w:t>
            </w:r>
          </w:p>
        </w:tc>
      </w:tr>
      <w:tr w:rsidR="00A049C2" w:rsidRPr="00581B40" w14:paraId="1BABFC9E" w14:textId="77777777" w:rsidTr="00581B40">
        <w:trPr>
          <w:jc w:val="center"/>
        </w:trPr>
        <w:tc>
          <w:tcPr>
            <w:tcW w:w="817" w:type="dxa"/>
            <w:vAlign w:val="center"/>
          </w:tcPr>
          <w:p w14:paraId="33D6CD9B" w14:textId="77777777" w:rsidR="00A049C2" w:rsidRPr="00581B40" w:rsidRDefault="00A049C2" w:rsidP="00610D1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1B40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4678" w:type="dxa"/>
            <w:vAlign w:val="center"/>
          </w:tcPr>
          <w:p w14:paraId="529A7EE9" w14:textId="77777777" w:rsidR="00A049C2" w:rsidRPr="00581B40" w:rsidRDefault="00716D97" w:rsidP="00610D1B">
            <w:pPr>
              <w:rPr>
                <w:rFonts w:ascii="Arial" w:hAnsi="Arial" w:cs="Arial"/>
                <w:sz w:val="18"/>
                <w:szCs w:val="18"/>
              </w:rPr>
            </w:pPr>
            <w:r w:rsidRPr="00581B40">
              <w:rPr>
                <w:rFonts w:ascii="Arial" w:hAnsi="Arial" w:cs="Arial"/>
                <w:sz w:val="18"/>
                <w:szCs w:val="18"/>
              </w:rPr>
              <w:t>Materijalni rashodi odjela</w:t>
            </w:r>
          </w:p>
        </w:tc>
        <w:tc>
          <w:tcPr>
            <w:tcW w:w="1701" w:type="dxa"/>
            <w:vAlign w:val="center"/>
          </w:tcPr>
          <w:p w14:paraId="0C03950D" w14:textId="77777777" w:rsidR="00A049C2" w:rsidRPr="00581B40" w:rsidRDefault="00716D97" w:rsidP="002013E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1B40">
              <w:rPr>
                <w:rFonts w:ascii="Arial" w:hAnsi="Arial" w:cs="Arial"/>
                <w:sz w:val="18"/>
                <w:szCs w:val="18"/>
              </w:rPr>
              <w:t>15.156,60</w:t>
            </w:r>
          </w:p>
        </w:tc>
        <w:tc>
          <w:tcPr>
            <w:tcW w:w="1701" w:type="dxa"/>
            <w:vAlign w:val="center"/>
          </w:tcPr>
          <w:p w14:paraId="0079D67D" w14:textId="77777777" w:rsidR="00A049C2" w:rsidRPr="00581B40" w:rsidRDefault="00716D97" w:rsidP="002013E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1B40">
              <w:rPr>
                <w:rFonts w:ascii="Arial" w:hAnsi="Arial" w:cs="Arial"/>
                <w:sz w:val="18"/>
                <w:szCs w:val="18"/>
              </w:rPr>
              <w:t>12.147,44</w:t>
            </w:r>
          </w:p>
        </w:tc>
        <w:tc>
          <w:tcPr>
            <w:tcW w:w="992" w:type="dxa"/>
            <w:vAlign w:val="center"/>
          </w:tcPr>
          <w:p w14:paraId="5D2626D1" w14:textId="244313E4" w:rsidR="00A049C2" w:rsidRPr="00581B40" w:rsidRDefault="00DD4943" w:rsidP="002013E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80,15</w:t>
            </w:r>
          </w:p>
        </w:tc>
      </w:tr>
      <w:tr w:rsidR="00A049C2" w:rsidRPr="00581B40" w14:paraId="17942EF2" w14:textId="77777777" w:rsidTr="00581B40">
        <w:trPr>
          <w:jc w:val="center"/>
        </w:trPr>
        <w:tc>
          <w:tcPr>
            <w:tcW w:w="817" w:type="dxa"/>
            <w:vAlign w:val="center"/>
          </w:tcPr>
          <w:p w14:paraId="3006EC6D" w14:textId="77777777" w:rsidR="00A049C2" w:rsidRPr="00581B40" w:rsidRDefault="00A049C2" w:rsidP="00610D1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1B40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4678" w:type="dxa"/>
            <w:vAlign w:val="center"/>
          </w:tcPr>
          <w:p w14:paraId="14A8DFD3" w14:textId="77777777" w:rsidR="00A049C2" w:rsidRPr="00581B40" w:rsidRDefault="00716D97" w:rsidP="00610D1B">
            <w:pPr>
              <w:rPr>
                <w:rFonts w:ascii="Arial" w:hAnsi="Arial" w:cs="Arial"/>
                <w:sz w:val="18"/>
                <w:szCs w:val="18"/>
              </w:rPr>
            </w:pPr>
            <w:r w:rsidRPr="00581B40">
              <w:rPr>
                <w:rFonts w:ascii="Arial" w:hAnsi="Arial" w:cs="Arial"/>
                <w:sz w:val="18"/>
                <w:szCs w:val="18"/>
              </w:rPr>
              <w:t>Zajednički materijalni rashodi upravnih tijela</w:t>
            </w:r>
          </w:p>
        </w:tc>
        <w:tc>
          <w:tcPr>
            <w:tcW w:w="1701" w:type="dxa"/>
            <w:vAlign w:val="center"/>
          </w:tcPr>
          <w:p w14:paraId="2D9F6D68" w14:textId="77777777" w:rsidR="00A049C2" w:rsidRPr="00581B40" w:rsidRDefault="00716D97" w:rsidP="002013E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1B40">
              <w:rPr>
                <w:rFonts w:ascii="Arial" w:hAnsi="Arial" w:cs="Arial"/>
                <w:sz w:val="18"/>
                <w:szCs w:val="18"/>
              </w:rPr>
              <w:t>1.876.534,58</w:t>
            </w:r>
          </w:p>
        </w:tc>
        <w:tc>
          <w:tcPr>
            <w:tcW w:w="1701" w:type="dxa"/>
            <w:vAlign w:val="center"/>
          </w:tcPr>
          <w:p w14:paraId="5834FAC2" w14:textId="77777777" w:rsidR="00A049C2" w:rsidRPr="00581B40" w:rsidRDefault="00716D97" w:rsidP="002013E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1B40">
              <w:rPr>
                <w:rFonts w:ascii="Arial" w:hAnsi="Arial" w:cs="Arial"/>
                <w:sz w:val="18"/>
                <w:szCs w:val="18"/>
              </w:rPr>
              <w:t>1.651.794,12</w:t>
            </w:r>
          </w:p>
        </w:tc>
        <w:tc>
          <w:tcPr>
            <w:tcW w:w="992" w:type="dxa"/>
            <w:vAlign w:val="center"/>
          </w:tcPr>
          <w:p w14:paraId="0384C55D" w14:textId="1F787CD3" w:rsidR="00A049C2" w:rsidRPr="00581B40" w:rsidRDefault="00DD4943" w:rsidP="002013E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88,02</w:t>
            </w:r>
          </w:p>
        </w:tc>
      </w:tr>
      <w:tr w:rsidR="00A049C2" w:rsidRPr="00581B40" w14:paraId="3A16B1B7" w14:textId="77777777" w:rsidTr="00581B40">
        <w:trPr>
          <w:jc w:val="center"/>
        </w:trPr>
        <w:tc>
          <w:tcPr>
            <w:tcW w:w="817" w:type="dxa"/>
            <w:vAlign w:val="center"/>
          </w:tcPr>
          <w:p w14:paraId="2AD9A932" w14:textId="77777777" w:rsidR="00A049C2" w:rsidRPr="00581B40" w:rsidRDefault="00A049C2" w:rsidP="00610D1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1B40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4678" w:type="dxa"/>
            <w:vAlign w:val="center"/>
          </w:tcPr>
          <w:p w14:paraId="7B3CAE3D" w14:textId="77777777" w:rsidR="00A049C2" w:rsidRPr="00581B40" w:rsidRDefault="00716D97" w:rsidP="00610D1B">
            <w:pPr>
              <w:rPr>
                <w:rFonts w:ascii="Arial" w:hAnsi="Arial" w:cs="Arial"/>
                <w:sz w:val="18"/>
                <w:szCs w:val="18"/>
              </w:rPr>
            </w:pPr>
            <w:r w:rsidRPr="00581B40">
              <w:rPr>
                <w:rFonts w:ascii="Arial" w:hAnsi="Arial" w:cs="Arial"/>
                <w:sz w:val="18"/>
                <w:szCs w:val="18"/>
              </w:rPr>
              <w:t>Registar nekretnina u vlasništvu PGŽ</w:t>
            </w:r>
          </w:p>
        </w:tc>
        <w:tc>
          <w:tcPr>
            <w:tcW w:w="1701" w:type="dxa"/>
            <w:vAlign w:val="center"/>
          </w:tcPr>
          <w:p w14:paraId="61F55A83" w14:textId="77777777" w:rsidR="00A049C2" w:rsidRPr="00581B40" w:rsidRDefault="00716D97" w:rsidP="002013E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1B40">
              <w:rPr>
                <w:rFonts w:ascii="Arial" w:hAnsi="Arial" w:cs="Arial"/>
                <w:sz w:val="18"/>
                <w:szCs w:val="18"/>
              </w:rPr>
              <w:t>7.960,00</w:t>
            </w:r>
          </w:p>
        </w:tc>
        <w:tc>
          <w:tcPr>
            <w:tcW w:w="1701" w:type="dxa"/>
            <w:vAlign w:val="center"/>
          </w:tcPr>
          <w:p w14:paraId="1C9E3347" w14:textId="77777777" w:rsidR="00A049C2" w:rsidRPr="00581B40" w:rsidRDefault="00716D97" w:rsidP="002013E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1B40">
              <w:rPr>
                <w:rFonts w:ascii="Arial" w:hAnsi="Arial" w:cs="Arial"/>
                <w:sz w:val="18"/>
                <w:szCs w:val="18"/>
              </w:rPr>
              <w:t>4.990,00</w:t>
            </w:r>
          </w:p>
        </w:tc>
        <w:tc>
          <w:tcPr>
            <w:tcW w:w="992" w:type="dxa"/>
            <w:vAlign w:val="center"/>
          </w:tcPr>
          <w:p w14:paraId="7C21DC8B" w14:textId="3B5D4B15" w:rsidR="00A049C2" w:rsidRPr="00581B40" w:rsidRDefault="00DD4943" w:rsidP="002013E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62,69</w:t>
            </w:r>
          </w:p>
        </w:tc>
      </w:tr>
      <w:tr w:rsidR="00716D97" w:rsidRPr="00581B40" w14:paraId="35CC6DBE" w14:textId="77777777" w:rsidTr="00581B40">
        <w:trPr>
          <w:jc w:val="center"/>
        </w:trPr>
        <w:tc>
          <w:tcPr>
            <w:tcW w:w="817" w:type="dxa"/>
            <w:vAlign w:val="center"/>
          </w:tcPr>
          <w:p w14:paraId="13AC7EA4" w14:textId="77777777" w:rsidR="00716D97" w:rsidRPr="00581B40" w:rsidRDefault="00716D97" w:rsidP="00610D1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1B40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4678" w:type="dxa"/>
            <w:vAlign w:val="center"/>
          </w:tcPr>
          <w:p w14:paraId="5B832627" w14:textId="77777777" w:rsidR="00716D97" w:rsidRPr="00581B40" w:rsidRDefault="00716D97" w:rsidP="00610D1B">
            <w:pPr>
              <w:rPr>
                <w:rFonts w:ascii="Arial" w:hAnsi="Arial" w:cs="Arial"/>
                <w:sz w:val="18"/>
                <w:szCs w:val="18"/>
              </w:rPr>
            </w:pPr>
            <w:r w:rsidRPr="00581B40">
              <w:rPr>
                <w:rFonts w:ascii="Arial" w:hAnsi="Arial" w:cs="Arial"/>
                <w:sz w:val="18"/>
                <w:szCs w:val="18"/>
              </w:rPr>
              <w:t>Nabava opreme za upravna tijela</w:t>
            </w:r>
          </w:p>
        </w:tc>
        <w:tc>
          <w:tcPr>
            <w:tcW w:w="1701" w:type="dxa"/>
            <w:vAlign w:val="center"/>
          </w:tcPr>
          <w:p w14:paraId="515B986F" w14:textId="77777777" w:rsidR="00716D97" w:rsidRPr="00581B40" w:rsidRDefault="002013E1" w:rsidP="002013E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1B40">
              <w:rPr>
                <w:rFonts w:ascii="Arial" w:hAnsi="Arial" w:cs="Arial"/>
                <w:sz w:val="18"/>
                <w:szCs w:val="18"/>
              </w:rPr>
              <w:t>25</w:t>
            </w:r>
            <w:r w:rsidR="00716D97" w:rsidRPr="00581B40">
              <w:rPr>
                <w:rFonts w:ascii="Arial" w:hAnsi="Arial" w:cs="Arial"/>
                <w:sz w:val="18"/>
                <w:szCs w:val="18"/>
              </w:rPr>
              <w:t>4.017,78</w:t>
            </w:r>
          </w:p>
        </w:tc>
        <w:tc>
          <w:tcPr>
            <w:tcW w:w="1701" w:type="dxa"/>
            <w:vAlign w:val="center"/>
          </w:tcPr>
          <w:p w14:paraId="41F3B43D" w14:textId="77777777" w:rsidR="00716D97" w:rsidRPr="00581B40" w:rsidRDefault="00716D97" w:rsidP="002013E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1B40">
              <w:rPr>
                <w:rFonts w:ascii="Arial" w:hAnsi="Arial" w:cs="Arial"/>
                <w:sz w:val="18"/>
                <w:szCs w:val="18"/>
              </w:rPr>
              <w:t>95.749,90</w:t>
            </w:r>
          </w:p>
        </w:tc>
        <w:tc>
          <w:tcPr>
            <w:tcW w:w="992" w:type="dxa"/>
            <w:vAlign w:val="center"/>
          </w:tcPr>
          <w:p w14:paraId="3D5660CD" w14:textId="426447E3" w:rsidR="00716D97" w:rsidRPr="00581B40" w:rsidRDefault="00DD4943" w:rsidP="002013E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37,69</w:t>
            </w:r>
          </w:p>
        </w:tc>
      </w:tr>
      <w:tr w:rsidR="00716D97" w:rsidRPr="00581B40" w14:paraId="594968A3" w14:textId="77777777" w:rsidTr="00581B40">
        <w:trPr>
          <w:jc w:val="center"/>
        </w:trPr>
        <w:tc>
          <w:tcPr>
            <w:tcW w:w="817" w:type="dxa"/>
            <w:vAlign w:val="center"/>
          </w:tcPr>
          <w:p w14:paraId="7E9AE09F" w14:textId="77777777" w:rsidR="00716D97" w:rsidRPr="00581B40" w:rsidRDefault="00716D97" w:rsidP="00610D1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1B40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4678" w:type="dxa"/>
            <w:vAlign w:val="center"/>
          </w:tcPr>
          <w:p w14:paraId="16A8225C" w14:textId="77777777" w:rsidR="00716D97" w:rsidRPr="00581B40" w:rsidRDefault="00716D97" w:rsidP="00610D1B">
            <w:pPr>
              <w:rPr>
                <w:rFonts w:ascii="Arial" w:hAnsi="Arial" w:cs="Arial"/>
                <w:sz w:val="18"/>
                <w:szCs w:val="18"/>
              </w:rPr>
            </w:pPr>
            <w:r w:rsidRPr="00581B40">
              <w:rPr>
                <w:rFonts w:ascii="Arial" w:hAnsi="Arial" w:cs="Arial"/>
                <w:sz w:val="18"/>
                <w:szCs w:val="18"/>
              </w:rPr>
              <w:t>Poslovi vještačenja u imovinsko-pravnim postupcima</w:t>
            </w:r>
          </w:p>
        </w:tc>
        <w:tc>
          <w:tcPr>
            <w:tcW w:w="1701" w:type="dxa"/>
            <w:vAlign w:val="center"/>
          </w:tcPr>
          <w:p w14:paraId="4B3ADACB" w14:textId="77777777" w:rsidR="00716D97" w:rsidRPr="00581B40" w:rsidRDefault="00716D97" w:rsidP="002013E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1B40">
              <w:rPr>
                <w:rFonts w:ascii="Arial" w:hAnsi="Arial" w:cs="Arial"/>
                <w:sz w:val="18"/>
                <w:szCs w:val="18"/>
              </w:rPr>
              <w:t>13.331,04</w:t>
            </w:r>
          </w:p>
        </w:tc>
        <w:tc>
          <w:tcPr>
            <w:tcW w:w="1701" w:type="dxa"/>
            <w:vAlign w:val="center"/>
          </w:tcPr>
          <w:p w14:paraId="2BE88081" w14:textId="77777777" w:rsidR="00716D97" w:rsidRPr="00581B40" w:rsidRDefault="002013E1" w:rsidP="002013E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1B40">
              <w:rPr>
                <w:rFonts w:ascii="Arial" w:hAnsi="Arial" w:cs="Arial"/>
                <w:sz w:val="18"/>
                <w:szCs w:val="18"/>
              </w:rPr>
              <w:t>9.002,22</w:t>
            </w:r>
          </w:p>
        </w:tc>
        <w:tc>
          <w:tcPr>
            <w:tcW w:w="992" w:type="dxa"/>
            <w:vAlign w:val="center"/>
          </w:tcPr>
          <w:p w14:paraId="119697C7" w14:textId="0F8DC5CA" w:rsidR="00716D97" w:rsidRPr="00581B40" w:rsidRDefault="00DD4943" w:rsidP="002013E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67,53</w:t>
            </w:r>
          </w:p>
        </w:tc>
      </w:tr>
      <w:tr w:rsidR="00716D97" w:rsidRPr="00581B40" w14:paraId="4711FC1B" w14:textId="77777777" w:rsidTr="00581B40">
        <w:trPr>
          <w:jc w:val="center"/>
        </w:trPr>
        <w:tc>
          <w:tcPr>
            <w:tcW w:w="817" w:type="dxa"/>
            <w:vAlign w:val="center"/>
          </w:tcPr>
          <w:p w14:paraId="704009A8" w14:textId="77777777" w:rsidR="00716D97" w:rsidRPr="00581B40" w:rsidRDefault="00716D97" w:rsidP="00610D1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1B40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4678" w:type="dxa"/>
            <w:vAlign w:val="center"/>
          </w:tcPr>
          <w:p w14:paraId="63BF6711" w14:textId="77777777" w:rsidR="00716D97" w:rsidRPr="00581B40" w:rsidRDefault="002013E1" w:rsidP="00610D1B">
            <w:pPr>
              <w:rPr>
                <w:rFonts w:ascii="Arial" w:hAnsi="Arial" w:cs="Arial"/>
                <w:sz w:val="18"/>
                <w:szCs w:val="18"/>
              </w:rPr>
            </w:pPr>
            <w:r w:rsidRPr="00581B40">
              <w:rPr>
                <w:rFonts w:ascii="Arial" w:hAnsi="Arial" w:cs="Arial"/>
                <w:sz w:val="18"/>
                <w:szCs w:val="18"/>
              </w:rPr>
              <w:t>Uređenje županijskog arhiva u Čabru</w:t>
            </w:r>
          </w:p>
        </w:tc>
        <w:tc>
          <w:tcPr>
            <w:tcW w:w="1701" w:type="dxa"/>
            <w:vAlign w:val="center"/>
          </w:tcPr>
          <w:p w14:paraId="40E1ECE3" w14:textId="77777777" w:rsidR="00716D97" w:rsidRPr="00581B40" w:rsidRDefault="002013E1" w:rsidP="002013E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1B40">
              <w:rPr>
                <w:rFonts w:ascii="Arial" w:hAnsi="Arial" w:cs="Arial"/>
                <w:sz w:val="18"/>
                <w:szCs w:val="18"/>
              </w:rPr>
              <w:t>560.000,00</w:t>
            </w:r>
          </w:p>
        </w:tc>
        <w:tc>
          <w:tcPr>
            <w:tcW w:w="1701" w:type="dxa"/>
            <w:vAlign w:val="center"/>
          </w:tcPr>
          <w:p w14:paraId="3649A804" w14:textId="77777777" w:rsidR="00716D97" w:rsidRPr="00581B40" w:rsidRDefault="002013E1" w:rsidP="002013E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1B40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14:paraId="42BF7C57" w14:textId="398AE9DE" w:rsidR="00716D97" w:rsidRPr="00581B40" w:rsidRDefault="00DD4943" w:rsidP="002013E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A049C2" w:rsidRPr="00581B40" w14:paraId="2E0CE47C" w14:textId="77777777" w:rsidTr="00581B40">
        <w:trPr>
          <w:jc w:val="center"/>
        </w:trPr>
        <w:tc>
          <w:tcPr>
            <w:tcW w:w="817" w:type="dxa"/>
            <w:vAlign w:val="center"/>
          </w:tcPr>
          <w:p w14:paraId="1801843C" w14:textId="77777777" w:rsidR="00A049C2" w:rsidRPr="00581B40" w:rsidRDefault="00A049C2" w:rsidP="00610D1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78" w:type="dxa"/>
            <w:vAlign w:val="center"/>
          </w:tcPr>
          <w:p w14:paraId="0D3A9EE8" w14:textId="77777777" w:rsidR="00A049C2" w:rsidRPr="00581B40" w:rsidRDefault="00A049C2" w:rsidP="00610D1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81B40">
              <w:rPr>
                <w:rFonts w:ascii="Arial" w:hAnsi="Arial" w:cs="Arial"/>
                <w:b/>
                <w:sz w:val="18"/>
                <w:szCs w:val="18"/>
              </w:rPr>
              <w:t>Ukupno program:</w:t>
            </w:r>
          </w:p>
        </w:tc>
        <w:tc>
          <w:tcPr>
            <w:tcW w:w="1701" w:type="dxa"/>
            <w:vAlign w:val="center"/>
          </w:tcPr>
          <w:p w14:paraId="1CEEEB19" w14:textId="77777777" w:rsidR="00A049C2" w:rsidRPr="00581B40" w:rsidRDefault="00DE481B" w:rsidP="00610D1B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81B40">
              <w:rPr>
                <w:rFonts w:ascii="Arial" w:hAnsi="Arial" w:cs="Arial"/>
                <w:b/>
                <w:sz w:val="18"/>
                <w:szCs w:val="18"/>
              </w:rPr>
              <w:t>2.727.000,00</w:t>
            </w:r>
          </w:p>
        </w:tc>
        <w:tc>
          <w:tcPr>
            <w:tcW w:w="1701" w:type="dxa"/>
            <w:vAlign w:val="center"/>
          </w:tcPr>
          <w:p w14:paraId="14BDD622" w14:textId="77777777" w:rsidR="00A049C2" w:rsidRPr="00581B40" w:rsidRDefault="00DE481B" w:rsidP="00610D1B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81B40">
              <w:rPr>
                <w:rFonts w:ascii="Arial" w:hAnsi="Arial" w:cs="Arial"/>
                <w:b/>
                <w:sz w:val="18"/>
                <w:szCs w:val="18"/>
              </w:rPr>
              <w:t>1.773.683,68</w:t>
            </w:r>
          </w:p>
        </w:tc>
        <w:tc>
          <w:tcPr>
            <w:tcW w:w="992" w:type="dxa"/>
            <w:vAlign w:val="center"/>
          </w:tcPr>
          <w:p w14:paraId="51CC84BB" w14:textId="636DC67B" w:rsidR="00A049C2" w:rsidRPr="00581B40" w:rsidRDefault="00DD4943" w:rsidP="00610D1B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65,04</w:t>
            </w:r>
            <w:bookmarkStart w:id="0" w:name="_GoBack"/>
            <w:bookmarkEnd w:id="0"/>
          </w:p>
        </w:tc>
      </w:tr>
    </w:tbl>
    <w:p w14:paraId="3FA627C3" w14:textId="77777777" w:rsidR="00A049C2" w:rsidRPr="00956192" w:rsidRDefault="00A049C2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1C1BB8C5" w14:textId="3653088B" w:rsidR="009A5643" w:rsidRDefault="009A5643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A7B8840" w14:textId="6026CB3A" w:rsidR="000E5C93" w:rsidRDefault="000E5C93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B4F50F4" w14:textId="77777777" w:rsidR="000E5C93" w:rsidRPr="00956192" w:rsidRDefault="000E5C93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E8C1C47" w14:textId="77777777" w:rsidR="009A5643" w:rsidRPr="00956192" w:rsidRDefault="009A5643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CA7D707" w14:textId="77777777" w:rsidR="00A049C2" w:rsidRPr="00956192" w:rsidRDefault="00A049C2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956192">
        <w:rPr>
          <w:rFonts w:ascii="Arial" w:hAnsi="Arial" w:cs="Arial"/>
          <w:b/>
          <w:sz w:val="20"/>
          <w:szCs w:val="20"/>
        </w:rPr>
        <w:t xml:space="preserve">POKAZATELJI USPJEŠNOSTI: </w:t>
      </w:r>
    </w:p>
    <w:p w14:paraId="5DF1043A" w14:textId="77777777" w:rsidR="009A5643" w:rsidRPr="00956192" w:rsidRDefault="009A5643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2693"/>
        <w:gridCol w:w="1276"/>
        <w:gridCol w:w="1418"/>
        <w:gridCol w:w="1559"/>
        <w:gridCol w:w="1417"/>
      </w:tblGrid>
      <w:tr w:rsidR="00A049C2" w:rsidRPr="00581B40" w14:paraId="3599A7BE" w14:textId="77777777" w:rsidTr="002013E1">
        <w:trPr>
          <w:trHeight w:val="634"/>
          <w:jc w:val="center"/>
        </w:trPr>
        <w:tc>
          <w:tcPr>
            <w:tcW w:w="1838" w:type="dxa"/>
            <w:vAlign w:val="center"/>
          </w:tcPr>
          <w:p w14:paraId="023C195D" w14:textId="77777777" w:rsidR="00A049C2" w:rsidRPr="00581B40" w:rsidRDefault="00A049C2" w:rsidP="00610D1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81B40">
              <w:rPr>
                <w:rFonts w:ascii="Arial" w:hAnsi="Arial" w:cs="Arial"/>
                <w:b/>
                <w:sz w:val="18"/>
                <w:szCs w:val="18"/>
              </w:rPr>
              <w:t>Pokazatelj uspješnosti</w:t>
            </w:r>
          </w:p>
        </w:tc>
        <w:tc>
          <w:tcPr>
            <w:tcW w:w="2693" w:type="dxa"/>
            <w:vAlign w:val="center"/>
          </w:tcPr>
          <w:p w14:paraId="56A5B4AA" w14:textId="77777777" w:rsidR="00A049C2" w:rsidRPr="00581B40" w:rsidRDefault="00A049C2" w:rsidP="00610D1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81B40">
              <w:rPr>
                <w:rFonts w:ascii="Arial" w:hAnsi="Arial" w:cs="Arial"/>
                <w:b/>
                <w:sz w:val="18"/>
                <w:szCs w:val="18"/>
              </w:rPr>
              <w:t>Definicija</w:t>
            </w:r>
          </w:p>
        </w:tc>
        <w:tc>
          <w:tcPr>
            <w:tcW w:w="1276" w:type="dxa"/>
            <w:vAlign w:val="center"/>
          </w:tcPr>
          <w:p w14:paraId="2E10BA39" w14:textId="77777777" w:rsidR="00A049C2" w:rsidRPr="00581B40" w:rsidRDefault="00A049C2" w:rsidP="00610D1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81B40">
              <w:rPr>
                <w:rFonts w:ascii="Arial" w:hAnsi="Arial" w:cs="Arial"/>
                <w:b/>
                <w:sz w:val="18"/>
                <w:szCs w:val="18"/>
              </w:rPr>
              <w:t>Jedinica</w:t>
            </w:r>
          </w:p>
        </w:tc>
        <w:tc>
          <w:tcPr>
            <w:tcW w:w="1418" w:type="dxa"/>
            <w:vAlign w:val="center"/>
          </w:tcPr>
          <w:p w14:paraId="52C4ECBB" w14:textId="77777777" w:rsidR="00A049C2" w:rsidRPr="00581B40" w:rsidRDefault="00A049C2" w:rsidP="00610D1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81B40">
              <w:rPr>
                <w:rFonts w:ascii="Arial" w:hAnsi="Arial" w:cs="Arial"/>
                <w:b/>
                <w:sz w:val="18"/>
                <w:szCs w:val="18"/>
              </w:rPr>
              <w:t>Polazna vrijednost</w:t>
            </w:r>
          </w:p>
        </w:tc>
        <w:tc>
          <w:tcPr>
            <w:tcW w:w="1559" w:type="dxa"/>
            <w:vAlign w:val="center"/>
          </w:tcPr>
          <w:p w14:paraId="67BA9B79" w14:textId="77777777" w:rsidR="00A049C2" w:rsidRPr="00581B40" w:rsidRDefault="00A049C2" w:rsidP="00610D1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81B40">
              <w:rPr>
                <w:rFonts w:ascii="Arial" w:hAnsi="Arial" w:cs="Arial"/>
                <w:b/>
                <w:sz w:val="18"/>
                <w:szCs w:val="18"/>
              </w:rPr>
              <w:t xml:space="preserve">Ciljana vrijednost </w:t>
            </w:r>
          </w:p>
          <w:p w14:paraId="7CEB4D1E" w14:textId="77777777" w:rsidR="00A049C2" w:rsidRPr="00581B40" w:rsidRDefault="0013038F" w:rsidP="00B822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81B40">
              <w:rPr>
                <w:rFonts w:ascii="Arial" w:hAnsi="Arial" w:cs="Arial"/>
                <w:b/>
                <w:sz w:val="18"/>
                <w:szCs w:val="18"/>
              </w:rPr>
              <w:t>20</w:t>
            </w:r>
            <w:r w:rsidR="000C7C2F" w:rsidRPr="00581B40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B8225E" w:rsidRPr="00581B40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="00A049C2" w:rsidRPr="00581B40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417" w:type="dxa"/>
          </w:tcPr>
          <w:p w14:paraId="69FA61C5" w14:textId="77777777" w:rsidR="00A049C2" w:rsidRPr="00581B40" w:rsidRDefault="00A049C2" w:rsidP="00610D1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81B40">
              <w:rPr>
                <w:rFonts w:ascii="Arial" w:hAnsi="Arial" w:cs="Arial"/>
                <w:b/>
                <w:sz w:val="18"/>
                <w:szCs w:val="18"/>
              </w:rPr>
              <w:t>Ostvarena vrijednost</w:t>
            </w:r>
          </w:p>
          <w:p w14:paraId="4585B5BB" w14:textId="77777777" w:rsidR="00A049C2" w:rsidRPr="00581B40" w:rsidRDefault="0013038F" w:rsidP="00B8225E">
            <w:pPr>
              <w:jc w:val="center"/>
              <w:rPr>
                <w:sz w:val="18"/>
                <w:szCs w:val="18"/>
              </w:rPr>
            </w:pPr>
            <w:r w:rsidRPr="00581B40">
              <w:rPr>
                <w:rFonts w:ascii="Arial" w:hAnsi="Arial" w:cs="Arial"/>
                <w:b/>
                <w:sz w:val="18"/>
                <w:szCs w:val="18"/>
              </w:rPr>
              <w:t>20</w:t>
            </w:r>
            <w:r w:rsidR="000C7C2F" w:rsidRPr="00581B40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B8225E" w:rsidRPr="00581B40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="00A049C2" w:rsidRPr="00581B40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</w:tr>
      <w:tr w:rsidR="00A049C2" w:rsidRPr="00581B40" w14:paraId="476F0E68" w14:textId="77777777" w:rsidTr="002013E1">
        <w:trPr>
          <w:trHeight w:val="207"/>
          <w:jc w:val="center"/>
        </w:trPr>
        <w:tc>
          <w:tcPr>
            <w:tcW w:w="1838" w:type="dxa"/>
          </w:tcPr>
          <w:p w14:paraId="62C4F193" w14:textId="77777777" w:rsidR="00A049C2" w:rsidRPr="00581B40" w:rsidRDefault="002013E1" w:rsidP="00610D1B">
            <w:pPr>
              <w:rPr>
                <w:rFonts w:ascii="Arial" w:hAnsi="Arial" w:cs="Arial"/>
                <w:sz w:val="18"/>
                <w:szCs w:val="18"/>
              </w:rPr>
            </w:pPr>
            <w:r w:rsidRPr="00581B40">
              <w:rPr>
                <w:rFonts w:ascii="Arial" w:hAnsi="Arial" w:cs="Arial"/>
                <w:sz w:val="18"/>
                <w:szCs w:val="18"/>
              </w:rPr>
              <w:t>Osigurani materijalni, tehnički i drugi uvjeti za rad upravnih tijela</w:t>
            </w:r>
          </w:p>
        </w:tc>
        <w:tc>
          <w:tcPr>
            <w:tcW w:w="2693" w:type="dxa"/>
          </w:tcPr>
          <w:p w14:paraId="38746E2B" w14:textId="77777777" w:rsidR="00A049C2" w:rsidRPr="00581B40" w:rsidRDefault="002013E1" w:rsidP="00610D1B">
            <w:pPr>
              <w:rPr>
                <w:rFonts w:ascii="Arial" w:hAnsi="Arial" w:cs="Arial"/>
                <w:sz w:val="18"/>
                <w:szCs w:val="18"/>
              </w:rPr>
            </w:pPr>
            <w:r w:rsidRPr="00581B40">
              <w:rPr>
                <w:rFonts w:ascii="Arial" w:hAnsi="Arial" w:cs="Arial"/>
                <w:sz w:val="18"/>
                <w:szCs w:val="18"/>
              </w:rPr>
              <w:t>Osigurani uvjeti za rad upravnih tijela – radni dani u godini u kojima je osiguran nesmetan rad upravnih tijela</w:t>
            </w:r>
          </w:p>
        </w:tc>
        <w:tc>
          <w:tcPr>
            <w:tcW w:w="1276" w:type="dxa"/>
          </w:tcPr>
          <w:p w14:paraId="65B33253" w14:textId="77777777" w:rsidR="00230102" w:rsidRPr="00581B40" w:rsidRDefault="00230102" w:rsidP="00610D1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69E77AA" w14:textId="77777777" w:rsidR="00230102" w:rsidRPr="00581B40" w:rsidRDefault="00230102" w:rsidP="00230102">
            <w:pPr>
              <w:rPr>
                <w:rFonts w:ascii="Arial" w:hAnsi="Arial" w:cs="Arial"/>
                <w:sz w:val="18"/>
                <w:szCs w:val="18"/>
              </w:rPr>
            </w:pPr>
          </w:p>
          <w:p w14:paraId="2861829C" w14:textId="77777777" w:rsidR="00A049C2" w:rsidRPr="00581B40" w:rsidRDefault="00230102" w:rsidP="00230102">
            <w:pPr>
              <w:rPr>
                <w:rFonts w:ascii="Arial" w:hAnsi="Arial" w:cs="Arial"/>
                <w:sz w:val="18"/>
                <w:szCs w:val="18"/>
              </w:rPr>
            </w:pPr>
            <w:r w:rsidRPr="00581B40">
              <w:rPr>
                <w:rFonts w:ascii="Arial" w:hAnsi="Arial" w:cs="Arial"/>
                <w:sz w:val="18"/>
                <w:szCs w:val="18"/>
              </w:rPr>
              <w:t>Radni dan</w:t>
            </w:r>
          </w:p>
        </w:tc>
        <w:tc>
          <w:tcPr>
            <w:tcW w:w="1418" w:type="dxa"/>
          </w:tcPr>
          <w:p w14:paraId="3FDC69F2" w14:textId="77777777" w:rsidR="00C028F4" w:rsidRPr="00581B40" w:rsidRDefault="00C028F4" w:rsidP="00610D1B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5D94980" w14:textId="77777777" w:rsidR="00C028F4" w:rsidRPr="00581B40" w:rsidRDefault="00C028F4" w:rsidP="00C028F4">
            <w:pPr>
              <w:rPr>
                <w:rFonts w:ascii="Arial" w:hAnsi="Arial" w:cs="Arial"/>
                <w:sz w:val="18"/>
                <w:szCs w:val="18"/>
              </w:rPr>
            </w:pPr>
          </w:p>
          <w:p w14:paraId="7BE56C24" w14:textId="77777777" w:rsidR="00A049C2" w:rsidRPr="00581B40" w:rsidRDefault="00C028F4" w:rsidP="00C028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1B40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  <w:tc>
          <w:tcPr>
            <w:tcW w:w="1559" w:type="dxa"/>
          </w:tcPr>
          <w:p w14:paraId="2B72AD92" w14:textId="77777777" w:rsidR="004836C6" w:rsidRPr="00581B40" w:rsidRDefault="004836C6" w:rsidP="00E517C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97983B1" w14:textId="77777777" w:rsidR="004836C6" w:rsidRPr="00581B40" w:rsidRDefault="004836C6" w:rsidP="004836C6">
            <w:pPr>
              <w:rPr>
                <w:rFonts w:ascii="Arial" w:hAnsi="Arial" w:cs="Arial"/>
                <w:sz w:val="18"/>
                <w:szCs w:val="18"/>
              </w:rPr>
            </w:pPr>
          </w:p>
          <w:p w14:paraId="75BE0C57" w14:textId="77777777" w:rsidR="00A049C2" w:rsidRPr="00581B40" w:rsidRDefault="004836C6" w:rsidP="004836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1B40">
              <w:rPr>
                <w:rFonts w:ascii="Arial" w:hAnsi="Arial" w:cs="Arial"/>
                <w:sz w:val="18"/>
                <w:szCs w:val="18"/>
              </w:rPr>
              <w:t>252</w:t>
            </w:r>
          </w:p>
        </w:tc>
        <w:tc>
          <w:tcPr>
            <w:tcW w:w="1417" w:type="dxa"/>
          </w:tcPr>
          <w:p w14:paraId="16EC6D27" w14:textId="77777777" w:rsidR="004836C6" w:rsidRPr="00581B40" w:rsidRDefault="004836C6" w:rsidP="00610D1B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7243B47" w14:textId="77777777" w:rsidR="004836C6" w:rsidRPr="00581B40" w:rsidRDefault="004836C6" w:rsidP="004836C6">
            <w:pPr>
              <w:rPr>
                <w:rFonts w:ascii="Arial" w:hAnsi="Arial" w:cs="Arial"/>
                <w:sz w:val="18"/>
                <w:szCs w:val="18"/>
              </w:rPr>
            </w:pPr>
          </w:p>
          <w:p w14:paraId="1402B88F" w14:textId="77777777" w:rsidR="00A049C2" w:rsidRPr="00581B40" w:rsidRDefault="004836C6" w:rsidP="004836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1B40">
              <w:rPr>
                <w:rFonts w:ascii="Arial" w:hAnsi="Arial" w:cs="Arial"/>
                <w:sz w:val="18"/>
                <w:szCs w:val="18"/>
              </w:rPr>
              <w:t>252</w:t>
            </w:r>
          </w:p>
        </w:tc>
      </w:tr>
      <w:tr w:rsidR="00A049C2" w:rsidRPr="00581B40" w14:paraId="241F82E0" w14:textId="77777777" w:rsidTr="002013E1">
        <w:trPr>
          <w:trHeight w:val="207"/>
          <w:jc w:val="center"/>
        </w:trPr>
        <w:tc>
          <w:tcPr>
            <w:tcW w:w="1838" w:type="dxa"/>
          </w:tcPr>
          <w:p w14:paraId="0A887810" w14:textId="77777777" w:rsidR="00A049C2" w:rsidRPr="00581B40" w:rsidRDefault="002013E1" w:rsidP="00610D1B">
            <w:pPr>
              <w:rPr>
                <w:rFonts w:ascii="Arial" w:hAnsi="Arial" w:cs="Arial"/>
                <w:sz w:val="18"/>
                <w:szCs w:val="18"/>
              </w:rPr>
            </w:pPr>
            <w:r w:rsidRPr="00581B40">
              <w:rPr>
                <w:rFonts w:ascii="Arial" w:hAnsi="Arial" w:cs="Arial"/>
                <w:sz w:val="18"/>
                <w:szCs w:val="18"/>
              </w:rPr>
              <w:t>Stupanj usklađenosti Registra nekretnina sa stvarnim stanjem</w:t>
            </w:r>
          </w:p>
        </w:tc>
        <w:tc>
          <w:tcPr>
            <w:tcW w:w="2693" w:type="dxa"/>
          </w:tcPr>
          <w:p w14:paraId="3072ADD8" w14:textId="77777777" w:rsidR="00A049C2" w:rsidRPr="00581B40" w:rsidRDefault="002013E1" w:rsidP="00610D1B">
            <w:pPr>
              <w:rPr>
                <w:rFonts w:ascii="Arial" w:hAnsi="Arial" w:cs="Arial"/>
                <w:sz w:val="18"/>
                <w:szCs w:val="18"/>
              </w:rPr>
            </w:pPr>
            <w:r w:rsidRPr="00581B40">
              <w:rPr>
                <w:rFonts w:ascii="Arial" w:hAnsi="Arial" w:cs="Arial"/>
                <w:sz w:val="18"/>
                <w:szCs w:val="18"/>
              </w:rPr>
              <w:t>Točni i potpuni podaci u Registru nekretnina preduvjet su za donošenje odluka o raspolaganju i upravljanju nekretninama Županije</w:t>
            </w:r>
          </w:p>
        </w:tc>
        <w:tc>
          <w:tcPr>
            <w:tcW w:w="1276" w:type="dxa"/>
          </w:tcPr>
          <w:p w14:paraId="3A83FB81" w14:textId="77777777" w:rsidR="00230102" w:rsidRPr="00581B40" w:rsidRDefault="00230102" w:rsidP="00610D1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4545B01" w14:textId="77777777" w:rsidR="00230102" w:rsidRPr="00581B40" w:rsidRDefault="00230102" w:rsidP="00610D1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33418B7" w14:textId="77777777" w:rsidR="00230102" w:rsidRPr="00581B40" w:rsidRDefault="00230102" w:rsidP="00610D1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0A51F49" w14:textId="77777777" w:rsidR="00A049C2" w:rsidRPr="00581B40" w:rsidRDefault="00230102" w:rsidP="00610D1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1B40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418" w:type="dxa"/>
          </w:tcPr>
          <w:p w14:paraId="39AE288F" w14:textId="77777777" w:rsidR="00C028F4" w:rsidRPr="00581B40" w:rsidRDefault="00C028F4" w:rsidP="00610D1B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956C525" w14:textId="77777777" w:rsidR="00C028F4" w:rsidRPr="00581B40" w:rsidRDefault="00C028F4" w:rsidP="00C028F4">
            <w:pPr>
              <w:rPr>
                <w:rFonts w:ascii="Arial" w:hAnsi="Arial" w:cs="Arial"/>
                <w:sz w:val="18"/>
                <w:szCs w:val="18"/>
              </w:rPr>
            </w:pPr>
          </w:p>
          <w:p w14:paraId="40D61C6B" w14:textId="77777777" w:rsidR="00C028F4" w:rsidRPr="00581B40" w:rsidRDefault="00C028F4" w:rsidP="00C028F4">
            <w:pPr>
              <w:rPr>
                <w:rFonts w:ascii="Arial" w:hAnsi="Arial" w:cs="Arial"/>
                <w:sz w:val="18"/>
                <w:szCs w:val="18"/>
              </w:rPr>
            </w:pPr>
          </w:p>
          <w:p w14:paraId="710D1800" w14:textId="77777777" w:rsidR="00A049C2" w:rsidRPr="00581B40" w:rsidRDefault="00C028F4" w:rsidP="00C028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1B40">
              <w:rPr>
                <w:rFonts w:ascii="Arial" w:hAnsi="Arial" w:cs="Arial"/>
                <w:sz w:val="18"/>
                <w:szCs w:val="18"/>
              </w:rPr>
              <w:t>100</w:t>
            </w:r>
            <w:r w:rsidR="004836C6" w:rsidRPr="00581B40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559" w:type="dxa"/>
          </w:tcPr>
          <w:p w14:paraId="1E5E9DC1" w14:textId="77777777" w:rsidR="000035B0" w:rsidRPr="00581B40" w:rsidRDefault="000035B0" w:rsidP="000035B0">
            <w:pPr>
              <w:rPr>
                <w:rFonts w:ascii="Arial" w:hAnsi="Arial" w:cs="Arial"/>
                <w:sz w:val="18"/>
                <w:szCs w:val="18"/>
              </w:rPr>
            </w:pPr>
          </w:p>
          <w:p w14:paraId="2ED6C25E" w14:textId="77777777" w:rsidR="000035B0" w:rsidRPr="00581B40" w:rsidRDefault="000035B0" w:rsidP="000035B0">
            <w:pPr>
              <w:rPr>
                <w:rFonts w:ascii="Arial" w:hAnsi="Arial" w:cs="Arial"/>
                <w:sz w:val="18"/>
                <w:szCs w:val="18"/>
              </w:rPr>
            </w:pPr>
          </w:p>
          <w:p w14:paraId="7FEB4E09" w14:textId="77777777" w:rsidR="000035B0" w:rsidRPr="00581B40" w:rsidRDefault="000035B0" w:rsidP="000035B0">
            <w:pPr>
              <w:rPr>
                <w:rFonts w:ascii="Arial" w:hAnsi="Arial" w:cs="Arial"/>
                <w:sz w:val="18"/>
                <w:szCs w:val="18"/>
              </w:rPr>
            </w:pPr>
          </w:p>
          <w:p w14:paraId="011DB0D3" w14:textId="77777777" w:rsidR="00A049C2" w:rsidRPr="00581B40" w:rsidRDefault="000035B0" w:rsidP="000035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1B40">
              <w:rPr>
                <w:rFonts w:ascii="Arial" w:hAnsi="Arial" w:cs="Arial"/>
                <w:sz w:val="18"/>
                <w:szCs w:val="18"/>
              </w:rPr>
              <w:t>100</w:t>
            </w:r>
            <w:r w:rsidR="004836C6" w:rsidRPr="00581B40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417" w:type="dxa"/>
          </w:tcPr>
          <w:p w14:paraId="6B154460" w14:textId="77777777" w:rsidR="000035B0" w:rsidRPr="00581B40" w:rsidRDefault="000035B0" w:rsidP="00610D1B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9ECF9C8" w14:textId="77777777" w:rsidR="000035B0" w:rsidRPr="00581B40" w:rsidRDefault="000035B0" w:rsidP="000035B0">
            <w:pPr>
              <w:rPr>
                <w:rFonts w:ascii="Arial" w:hAnsi="Arial" w:cs="Arial"/>
                <w:sz w:val="18"/>
                <w:szCs w:val="18"/>
              </w:rPr>
            </w:pPr>
          </w:p>
          <w:p w14:paraId="03374A0C" w14:textId="77777777" w:rsidR="000035B0" w:rsidRPr="00581B40" w:rsidRDefault="000035B0" w:rsidP="000035B0">
            <w:pPr>
              <w:rPr>
                <w:rFonts w:ascii="Arial" w:hAnsi="Arial" w:cs="Arial"/>
                <w:sz w:val="18"/>
                <w:szCs w:val="18"/>
              </w:rPr>
            </w:pPr>
          </w:p>
          <w:p w14:paraId="7B206068" w14:textId="77777777" w:rsidR="00A049C2" w:rsidRPr="00581B40" w:rsidRDefault="000035B0" w:rsidP="000035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1B40">
              <w:rPr>
                <w:rFonts w:ascii="Arial" w:hAnsi="Arial" w:cs="Arial"/>
                <w:sz w:val="18"/>
                <w:szCs w:val="18"/>
              </w:rPr>
              <w:t>100</w:t>
            </w:r>
            <w:r w:rsidR="004836C6" w:rsidRPr="00581B40">
              <w:rPr>
                <w:rFonts w:ascii="Arial" w:hAnsi="Arial" w:cs="Arial"/>
                <w:sz w:val="18"/>
                <w:szCs w:val="18"/>
              </w:rPr>
              <w:t>%</w:t>
            </w:r>
          </w:p>
        </w:tc>
      </w:tr>
    </w:tbl>
    <w:p w14:paraId="17AD0026" w14:textId="77777777" w:rsidR="00A049C2" w:rsidRPr="00956192" w:rsidRDefault="00A049C2" w:rsidP="00A049C2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14:paraId="62EB6C3F" w14:textId="77777777" w:rsidR="00B6185A" w:rsidRPr="00956192" w:rsidRDefault="00B6185A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sectPr w:rsidR="00B6185A" w:rsidRPr="00956192" w:rsidSect="00041292">
      <w:pgSz w:w="11906" w:h="16838"/>
      <w:pgMar w:top="1417" w:right="1133" w:bottom="1417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9B3F7B" w14:textId="77777777" w:rsidR="002A0655" w:rsidRDefault="002A0655" w:rsidP="00BD6C77">
      <w:pPr>
        <w:spacing w:after="0" w:line="240" w:lineRule="auto"/>
      </w:pPr>
      <w:r>
        <w:separator/>
      </w:r>
    </w:p>
  </w:endnote>
  <w:endnote w:type="continuationSeparator" w:id="0">
    <w:p w14:paraId="156F4D90" w14:textId="77777777" w:rsidR="002A0655" w:rsidRDefault="002A0655" w:rsidP="00BD6C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D2DA4E" w14:textId="77777777" w:rsidR="002A0655" w:rsidRDefault="002A0655" w:rsidP="00BD6C77">
      <w:pPr>
        <w:spacing w:after="0" w:line="240" w:lineRule="auto"/>
      </w:pPr>
      <w:r>
        <w:separator/>
      </w:r>
    </w:p>
  </w:footnote>
  <w:footnote w:type="continuationSeparator" w:id="0">
    <w:p w14:paraId="3ECD9273" w14:textId="77777777" w:rsidR="002A0655" w:rsidRDefault="002A0655" w:rsidP="00BD6C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CA497F"/>
    <w:multiLevelType w:val="hybridMultilevel"/>
    <w:tmpl w:val="61569F4A"/>
    <w:lvl w:ilvl="0" w:tplc="A90A7AB8"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0517F7"/>
    <w:multiLevelType w:val="hybridMultilevel"/>
    <w:tmpl w:val="28C8EF8E"/>
    <w:lvl w:ilvl="0" w:tplc="66B8FB1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D0677F"/>
    <w:multiLevelType w:val="hybridMultilevel"/>
    <w:tmpl w:val="DEA27EE2"/>
    <w:lvl w:ilvl="0" w:tplc="8E2EEED4">
      <w:numFmt w:val="bullet"/>
      <w:lvlText w:val="-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BD77DE"/>
    <w:multiLevelType w:val="hybridMultilevel"/>
    <w:tmpl w:val="8F4CDFA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1A0AA3"/>
    <w:multiLevelType w:val="hybridMultilevel"/>
    <w:tmpl w:val="B34E5A38"/>
    <w:lvl w:ilvl="0" w:tplc="66B8FB1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470A6E"/>
    <w:multiLevelType w:val="hybridMultilevel"/>
    <w:tmpl w:val="9CA61CCA"/>
    <w:lvl w:ilvl="0" w:tplc="C346E304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A4406C"/>
    <w:multiLevelType w:val="hybridMultilevel"/>
    <w:tmpl w:val="46E06504"/>
    <w:lvl w:ilvl="0" w:tplc="C24A0DD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292"/>
    <w:rsid w:val="000024D1"/>
    <w:rsid w:val="000035B0"/>
    <w:rsid w:val="00041292"/>
    <w:rsid w:val="00042CC9"/>
    <w:rsid w:val="00093197"/>
    <w:rsid w:val="000A4649"/>
    <w:rsid w:val="000B3A3D"/>
    <w:rsid w:val="000B43EC"/>
    <w:rsid w:val="000B5F4E"/>
    <w:rsid w:val="000B7D54"/>
    <w:rsid w:val="000C1F58"/>
    <w:rsid w:val="000C7146"/>
    <w:rsid w:val="000C7C2F"/>
    <w:rsid w:val="000D251C"/>
    <w:rsid w:val="000E5C93"/>
    <w:rsid w:val="000F26C0"/>
    <w:rsid w:val="00100D5F"/>
    <w:rsid w:val="001136CE"/>
    <w:rsid w:val="00114A8B"/>
    <w:rsid w:val="001241E4"/>
    <w:rsid w:val="00125605"/>
    <w:rsid w:val="0013038F"/>
    <w:rsid w:val="001433EF"/>
    <w:rsid w:val="00167013"/>
    <w:rsid w:val="00181970"/>
    <w:rsid w:val="001A5FDD"/>
    <w:rsid w:val="001E6D4E"/>
    <w:rsid w:val="001E79CF"/>
    <w:rsid w:val="001E7ED0"/>
    <w:rsid w:val="001F14F1"/>
    <w:rsid w:val="001F6A85"/>
    <w:rsid w:val="002013E1"/>
    <w:rsid w:val="00230102"/>
    <w:rsid w:val="002448D1"/>
    <w:rsid w:val="00292FBC"/>
    <w:rsid w:val="002A0655"/>
    <w:rsid w:val="002D1E26"/>
    <w:rsid w:val="002E087A"/>
    <w:rsid w:val="002E7F25"/>
    <w:rsid w:val="002F50CC"/>
    <w:rsid w:val="002F6CD0"/>
    <w:rsid w:val="00320E51"/>
    <w:rsid w:val="00324EF4"/>
    <w:rsid w:val="0034781F"/>
    <w:rsid w:val="00376060"/>
    <w:rsid w:val="00377DF3"/>
    <w:rsid w:val="0038645A"/>
    <w:rsid w:val="003930E7"/>
    <w:rsid w:val="003C556A"/>
    <w:rsid w:val="003D2389"/>
    <w:rsid w:val="00423C1F"/>
    <w:rsid w:val="00431D89"/>
    <w:rsid w:val="00434AEE"/>
    <w:rsid w:val="0046436F"/>
    <w:rsid w:val="00477EDB"/>
    <w:rsid w:val="004836C6"/>
    <w:rsid w:val="004B21E1"/>
    <w:rsid w:val="004B2479"/>
    <w:rsid w:val="004F2EB3"/>
    <w:rsid w:val="00526875"/>
    <w:rsid w:val="0054030B"/>
    <w:rsid w:val="00566901"/>
    <w:rsid w:val="00581B40"/>
    <w:rsid w:val="005B04BA"/>
    <w:rsid w:val="005D6941"/>
    <w:rsid w:val="005E27AD"/>
    <w:rsid w:val="005F607D"/>
    <w:rsid w:val="00623CAF"/>
    <w:rsid w:val="00624990"/>
    <w:rsid w:val="006512D3"/>
    <w:rsid w:val="00654074"/>
    <w:rsid w:val="006749D6"/>
    <w:rsid w:val="0069105A"/>
    <w:rsid w:val="006D5FB5"/>
    <w:rsid w:val="006E33DD"/>
    <w:rsid w:val="00716D97"/>
    <w:rsid w:val="0074216D"/>
    <w:rsid w:val="00791C67"/>
    <w:rsid w:val="007C0301"/>
    <w:rsid w:val="007D72FD"/>
    <w:rsid w:val="007E3FAA"/>
    <w:rsid w:val="00812D8A"/>
    <w:rsid w:val="00822739"/>
    <w:rsid w:val="00854FBC"/>
    <w:rsid w:val="00873545"/>
    <w:rsid w:val="008856BB"/>
    <w:rsid w:val="008E1990"/>
    <w:rsid w:val="008E2CC7"/>
    <w:rsid w:val="00925A28"/>
    <w:rsid w:val="00947B10"/>
    <w:rsid w:val="00956192"/>
    <w:rsid w:val="009851C6"/>
    <w:rsid w:val="00986134"/>
    <w:rsid w:val="00993845"/>
    <w:rsid w:val="009A4EB5"/>
    <w:rsid w:val="009A5643"/>
    <w:rsid w:val="009B5AA7"/>
    <w:rsid w:val="009C01EB"/>
    <w:rsid w:val="009C278F"/>
    <w:rsid w:val="009C7513"/>
    <w:rsid w:val="009D70EA"/>
    <w:rsid w:val="009F2EDF"/>
    <w:rsid w:val="00A049C2"/>
    <w:rsid w:val="00A34015"/>
    <w:rsid w:val="00A476AB"/>
    <w:rsid w:val="00A50DED"/>
    <w:rsid w:val="00A813CF"/>
    <w:rsid w:val="00AB350A"/>
    <w:rsid w:val="00B20CE2"/>
    <w:rsid w:val="00B273A9"/>
    <w:rsid w:val="00B33697"/>
    <w:rsid w:val="00B36200"/>
    <w:rsid w:val="00B545D0"/>
    <w:rsid w:val="00B6052C"/>
    <w:rsid w:val="00B6185A"/>
    <w:rsid w:val="00B65295"/>
    <w:rsid w:val="00B8225E"/>
    <w:rsid w:val="00BA0E4C"/>
    <w:rsid w:val="00BB6917"/>
    <w:rsid w:val="00BC4602"/>
    <w:rsid w:val="00BC55C1"/>
    <w:rsid w:val="00BD6C77"/>
    <w:rsid w:val="00C028F4"/>
    <w:rsid w:val="00C1421C"/>
    <w:rsid w:val="00C24317"/>
    <w:rsid w:val="00C33B24"/>
    <w:rsid w:val="00C3453F"/>
    <w:rsid w:val="00C425C7"/>
    <w:rsid w:val="00C81037"/>
    <w:rsid w:val="00CA722F"/>
    <w:rsid w:val="00CB5E40"/>
    <w:rsid w:val="00D14552"/>
    <w:rsid w:val="00D3713E"/>
    <w:rsid w:val="00D40FC4"/>
    <w:rsid w:val="00D475A5"/>
    <w:rsid w:val="00D70965"/>
    <w:rsid w:val="00D73B33"/>
    <w:rsid w:val="00DB4A02"/>
    <w:rsid w:val="00DC45F5"/>
    <w:rsid w:val="00DD4943"/>
    <w:rsid w:val="00DD638B"/>
    <w:rsid w:val="00DE3194"/>
    <w:rsid w:val="00DE481B"/>
    <w:rsid w:val="00E14089"/>
    <w:rsid w:val="00E219FF"/>
    <w:rsid w:val="00E44079"/>
    <w:rsid w:val="00E517C4"/>
    <w:rsid w:val="00E52FC5"/>
    <w:rsid w:val="00E803F5"/>
    <w:rsid w:val="00EA357D"/>
    <w:rsid w:val="00EB7B28"/>
    <w:rsid w:val="00ED08BC"/>
    <w:rsid w:val="00F14D2D"/>
    <w:rsid w:val="00F16ACB"/>
    <w:rsid w:val="00F3081D"/>
    <w:rsid w:val="00F619B9"/>
    <w:rsid w:val="00F65E70"/>
    <w:rsid w:val="00F677DB"/>
    <w:rsid w:val="00F85B9E"/>
    <w:rsid w:val="00FA27D3"/>
    <w:rsid w:val="00FD1510"/>
    <w:rsid w:val="00FD57AD"/>
    <w:rsid w:val="00FD7999"/>
    <w:rsid w:val="00FF2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7071EE1"/>
  <w15:docId w15:val="{A5483324-53B2-45DE-AC0B-BAD6E918A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412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D6C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6C77"/>
  </w:style>
  <w:style w:type="paragraph" w:styleId="Footer">
    <w:name w:val="footer"/>
    <w:basedOn w:val="Normal"/>
    <w:link w:val="FooterChar"/>
    <w:uiPriority w:val="99"/>
    <w:unhideWhenUsed/>
    <w:rsid w:val="00BD6C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6C77"/>
  </w:style>
  <w:style w:type="paragraph" w:styleId="ListParagraph">
    <w:name w:val="List Paragraph"/>
    <w:basedOn w:val="Normal"/>
    <w:uiPriority w:val="34"/>
    <w:qFormat/>
    <w:rsid w:val="00114A8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F26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26C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26C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26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26C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26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26C0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EB7B2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A5C63-ED73-4537-AA7A-C075FE4AD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2769</Words>
  <Characters>15787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PGŽ</Company>
  <LinksUpToDate>false</LinksUpToDate>
  <CharactersWithSpaces>18519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Edi Licul</dc:creator>
  <cp:lastModifiedBy>Dragana Jelenić</cp:lastModifiedBy>
  <cp:revision>3</cp:revision>
  <cp:lastPrinted>2025-04-14T08:40:00Z</cp:lastPrinted>
  <dcterms:created xsi:type="dcterms:W3CDTF">2025-04-29T11:54:00Z</dcterms:created>
  <dcterms:modified xsi:type="dcterms:W3CDTF">2025-04-29T12:17:00Z</dcterms:modified>
</cp:coreProperties>
</file>